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5B" w:rsidRPr="00E8275B" w:rsidRDefault="00E8275B" w:rsidP="00E8275B">
      <w:pPr>
        <w:spacing w:after="0" w:line="240" w:lineRule="auto"/>
        <w:jc w:val="center"/>
        <w:outlineLvl w:val="0"/>
        <w:rPr>
          <w:rFonts w:ascii="Arial" w:eastAsia="Times New Roman" w:hAnsi="Arial" w:cs="Arial"/>
          <w:b/>
          <w:bCs/>
          <w:spacing w:val="40"/>
          <w:sz w:val="28"/>
          <w:szCs w:val="28"/>
          <w:lang w:eastAsia="ru-RU"/>
        </w:rPr>
      </w:pPr>
      <w:r w:rsidRPr="00E8275B">
        <w:rPr>
          <w:rFonts w:ascii="Arial" w:eastAsia="Times New Roman" w:hAnsi="Arial" w:cs="Arial"/>
          <w:b/>
          <w:bCs/>
          <w:spacing w:val="40"/>
          <w:sz w:val="28"/>
          <w:szCs w:val="28"/>
          <w:lang w:eastAsia="ru-RU"/>
        </w:rPr>
        <w:t>Администрация Орловского сельского поселения</w:t>
      </w:r>
    </w:p>
    <w:p w:rsidR="00E8275B" w:rsidRPr="00E8275B" w:rsidRDefault="00E8275B" w:rsidP="00E8275B">
      <w:pPr>
        <w:spacing w:before="120" w:after="120" w:line="240" w:lineRule="auto"/>
        <w:jc w:val="center"/>
        <w:rPr>
          <w:rFonts w:ascii="Arial" w:eastAsia="Times New Roman" w:hAnsi="Arial" w:cs="Arial"/>
          <w:b/>
          <w:bCs/>
          <w:spacing w:val="30"/>
          <w:sz w:val="24"/>
          <w:szCs w:val="24"/>
          <w:lang w:eastAsia="ru-RU"/>
        </w:rPr>
      </w:pPr>
    </w:p>
    <w:p w:rsidR="00E8275B" w:rsidRPr="00E8275B" w:rsidRDefault="00E8275B" w:rsidP="00E8275B">
      <w:pPr>
        <w:spacing w:before="120" w:after="120" w:line="240" w:lineRule="auto"/>
        <w:jc w:val="center"/>
        <w:rPr>
          <w:rFonts w:ascii="Arial" w:eastAsia="Times New Roman" w:hAnsi="Arial" w:cs="Arial"/>
          <w:b/>
          <w:bCs/>
          <w:spacing w:val="30"/>
          <w:sz w:val="32"/>
          <w:szCs w:val="32"/>
          <w:lang w:eastAsia="ru-RU"/>
        </w:rPr>
      </w:pPr>
      <w:r w:rsidRPr="00E8275B">
        <w:rPr>
          <w:rFonts w:ascii="Arial" w:eastAsia="Times New Roman" w:hAnsi="Arial" w:cs="Arial"/>
          <w:b/>
          <w:bCs/>
          <w:spacing w:val="30"/>
          <w:sz w:val="32"/>
          <w:szCs w:val="32"/>
          <w:lang w:eastAsia="ru-RU"/>
        </w:rPr>
        <w:t>ПОСТАНОВЛЕНИЕ</w:t>
      </w:r>
    </w:p>
    <w:p w:rsidR="00E8275B" w:rsidRPr="00E8275B" w:rsidRDefault="00E8275B" w:rsidP="00E8275B">
      <w:pPr>
        <w:spacing w:before="120" w:after="120" w:line="240" w:lineRule="auto"/>
        <w:jc w:val="center"/>
        <w:rPr>
          <w:rFonts w:ascii="Arial" w:eastAsia="Times New Roman" w:hAnsi="Arial" w:cs="Arial"/>
          <w:b/>
          <w:bCs/>
          <w:spacing w:val="30"/>
          <w:sz w:val="32"/>
          <w:szCs w:val="32"/>
          <w:lang w:eastAsia="ru-RU"/>
        </w:rPr>
      </w:pPr>
    </w:p>
    <w:tbl>
      <w:tblPr>
        <w:tblW w:w="9356" w:type="dxa"/>
        <w:tblLayout w:type="fixed"/>
        <w:tblCellMar>
          <w:left w:w="0" w:type="dxa"/>
          <w:right w:w="0" w:type="dxa"/>
        </w:tblCellMar>
        <w:tblLook w:val="0000" w:firstRow="0" w:lastRow="0" w:firstColumn="0" w:lastColumn="0" w:noHBand="0" w:noVBand="0"/>
      </w:tblPr>
      <w:tblGrid>
        <w:gridCol w:w="3686"/>
        <w:gridCol w:w="2222"/>
        <w:gridCol w:w="3448"/>
      </w:tblGrid>
      <w:tr w:rsidR="00E8275B" w:rsidRPr="00E8275B" w:rsidTr="00A3702B">
        <w:tc>
          <w:tcPr>
            <w:tcW w:w="3686" w:type="dxa"/>
          </w:tcPr>
          <w:p w:rsidR="00E8275B" w:rsidRPr="00E8275B" w:rsidRDefault="00E8275B" w:rsidP="00E8275B">
            <w:pPr>
              <w:spacing w:after="0" w:line="240" w:lineRule="auto"/>
              <w:rPr>
                <w:rFonts w:ascii="Arial" w:eastAsia="Times New Roman" w:hAnsi="Arial" w:cs="Arial"/>
                <w:b/>
                <w:bCs/>
                <w:sz w:val="24"/>
                <w:szCs w:val="24"/>
                <w:lang w:eastAsia="ru-RU"/>
              </w:rPr>
            </w:pPr>
            <w:r w:rsidRPr="00E8275B">
              <w:rPr>
                <w:rFonts w:ascii="Arial" w:eastAsia="Times New Roman" w:hAnsi="Arial" w:cs="Arial"/>
                <w:b/>
                <w:bCs/>
                <w:sz w:val="24"/>
                <w:szCs w:val="24"/>
                <w:lang w:eastAsia="ru-RU"/>
              </w:rPr>
              <w:t>«23» апреля  2019 г.</w:t>
            </w:r>
          </w:p>
        </w:tc>
        <w:tc>
          <w:tcPr>
            <w:tcW w:w="2222" w:type="dxa"/>
          </w:tcPr>
          <w:p w:rsidR="00E8275B" w:rsidRPr="00E8275B" w:rsidRDefault="00E8275B" w:rsidP="00E8275B">
            <w:pPr>
              <w:spacing w:after="0" w:line="240" w:lineRule="auto"/>
              <w:jc w:val="center"/>
              <w:rPr>
                <w:rFonts w:ascii="Arial" w:eastAsia="Times New Roman" w:hAnsi="Arial" w:cs="Arial"/>
                <w:lang w:eastAsia="ru-RU"/>
              </w:rPr>
            </w:pPr>
            <w:r w:rsidRPr="00E8275B">
              <w:rPr>
                <w:rFonts w:ascii="Arial" w:eastAsia="Times New Roman" w:hAnsi="Arial" w:cs="Arial"/>
                <w:lang w:eastAsia="ru-RU"/>
              </w:rPr>
              <w:t>п. Центральный</w:t>
            </w:r>
          </w:p>
          <w:p w:rsidR="00E8275B" w:rsidRPr="00E8275B" w:rsidRDefault="00E8275B" w:rsidP="00E8275B">
            <w:pPr>
              <w:spacing w:after="0" w:line="240" w:lineRule="auto"/>
              <w:jc w:val="center"/>
              <w:rPr>
                <w:rFonts w:ascii="Arial" w:eastAsia="Times New Roman" w:hAnsi="Arial" w:cs="Arial"/>
                <w:sz w:val="20"/>
                <w:szCs w:val="20"/>
                <w:lang w:eastAsia="ru-RU"/>
              </w:rPr>
            </w:pPr>
            <w:proofErr w:type="spellStart"/>
            <w:r w:rsidRPr="00E8275B">
              <w:rPr>
                <w:rFonts w:ascii="Arial" w:eastAsia="Times New Roman" w:hAnsi="Arial" w:cs="Arial"/>
                <w:sz w:val="20"/>
                <w:szCs w:val="20"/>
                <w:lang w:eastAsia="ru-RU"/>
              </w:rPr>
              <w:t>Верхнекетского</w:t>
            </w:r>
            <w:proofErr w:type="spellEnd"/>
            <w:r w:rsidRPr="00E8275B">
              <w:rPr>
                <w:rFonts w:ascii="Arial" w:eastAsia="Times New Roman" w:hAnsi="Arial" w:cs="Arial"/>
                <w:sz w:val="20"/>
                <w:szCs w:val="20"/>
                <w:lang w:eastAsia="ru-RU"/>
              </w:rPr>
              <w:t xml:space="preserve"> района</w:t>
            </w:r>
          </w:p>
          <w:p w:rsidR="00E8275B" w:rsidRPr="00E8275B" w:rsidRDefault="00E8275B" w:rsidP="00E8275B">
            <w:pPr>
              <w:spacing w:after="0" w:line="240" w:lineRule="auto"/>
              <w:jc w:val="center"/>
              <w:rPr>
                <w:rFonts w:ascii="Arial" w:eastAsia="Times New Roman" w:hAnsi="Arial" w:cs="Arial"/>
                <w:sz w:val="2"/>
                <w:szCs w:val="2"/>
                <w:lang w:eastAsia="ru-RU"/>
              </w:rPr>
            </w:pPr>
            <w:r w:rsidRPr="00E8275B">
              <w:rPr>
                <w:rFonts w:ascii="Arial" w:eastAsia="Times New Roman" w:hAnsi="Arial" w:cs="Arial"/>
                <w:sz w:val="20"/>
                <w:szCs w:val="20"/>
                <w:lang w:eastAsia="ru-RU"/>
              </w:rPr>
              <w:t xml:space="preserve"> Томской области</w:t>
            </w:r>
          </w:p>
        </w:tc>
        <w:tc>
          <w:tcPr>
            <w:tcW w:w="3448" w:type="dxa"/>
          </w:tcPr>
          <w:p w:rsidR="00E8275B" w:rsidRPr="00E8275B" w:rsidRDefault="00E8275B" w:rsidP="00E8275B">
            <w:pPr>
              <w:spacing w:after="0" w:line="240" w:lineRule="auto"/>
              <w:ind w:right="57"/>
              <w:jc w:val="center"/>
              <w:rPr>
                <w:rFonts w:ascii="Arial" w:eastAsia="Times New Roman" w:hAnsi="Arial" w:cs="Arial"/>
                <w:b/>
                <w:bCs/>
                <w:sz w:val="24"/>
                <w:szCs w:val="24"/>
                <w:lang w:eastAsia="ru-RU"/>
              </w:rPr>
            </w:pPr>
            <w:r w:rsidRPr="00E8275B">
              <w:rPr>
                <w:rFonts w:ascii="Arial" w:eastAsia="Times New Roman" w:hAnsi="Arial" w:cs="Arial"/>
                <w:bCs/>
                <w:sz w:val="24"/>
                <w:szCs w:val="24"/>
                <w:lang w:eastAsia="ru-RU"/>
              </w:rPr>
              <w:t xml:space="preserve">                </w:t>
            </w:r>
            <w:r w:rsidRPr="00E8275B">
              <w:rPr>
                <w:rFonts w:ascii="Arial" w:eastAsia="Times New Roman" w:hAnsi="Arial" w:cs="Arial"/>
                <w:b/>
                <w:bCs/>
                <w:sz w:val="24"/>
                <w:szCs w:val="24"/>
                <w:lang w:eastAsia="ru-RU"/>
              </w:rPr>
              <w:t>№ 0</w:t>
            </w:r>
            <w:r>
              <w:rPr>
                <w:rFonts w:ascii="Arial" w:eastAsia="Times New Roman" w:hAnsi="Arial" w:cs="Arial"/>
                <w:b/>
                <w:bCs/>
                <w:sz w:val="24"/>
                <w:szCs w:val="24"/>
                <w:lang w:eastAsia="ru-RU"/>
              </w:rPr>
              <w:t>31</w:t>
            </w:r>
          </w:p>
        </w:tc>
      </w:tr>
    </w:tbl>
    <w:p w:rsidR="009D17FE" w:rsidRDefault="009D17FE" w:rsidP="009D17FE">
      <w:pPr>
        <w:rPr>
          <w:rFonts w:ascii="Arial" w:hAnsi="Arial" w:cs="Arial"/>
          <w:sz w:val="24"/>
          <w:szCs w:val="24"/>
        </w:rPr>
      </w:pPr>
    </w:p>
    <w:p w:rsidR="00E8275B" w:rsidRPr="004D4801" w:rsidRDefault="00E8275B" w:rsidP="009D17FE">
      <w:pPr>
        <w:rPr>
          <w:rFonts w:ascii="Arial" w:hAnsi="Arial" w:cs="Arial"/>
          <w:sz w:val="24"/>
          <w:szCs w:val="24"/>
        </w:rPr>
      </w:pPr>
    </w:p>
    <w:p w:rsidR="009D17FE" w:rsidRPr="004D4801" w:rsidRDefault="009D17FE" w:rsidP="00D01C45">
      <w:pPr>
        <w:jc w:val="both"/>
        <w:rPr>
          <w:rFonts w:ascii="Arial" w:hAnsi="Arial" w:cs="Arial"/>
          <w:b/>
          <w:sz w:val="24"/>
          <w:szCs w:val="24"/>
        </w:rPr>
      </w:pPr>
      <w:r w:rsidRPr="00E5093A">
        <w:rPr>
          <w:rFonts w:ascii="Arial" w:hAnsi="Arial" w:cs="Arial"/>
          <w:b/>
          <w:sz w:val="24"/>
          <w:szCs w:val="24"/>
        </w:rPr>
        <w:t>Об утверждении административного регламента</w:t>
      </w:r>
      <w:r w:rsidR="00ED3CC0" w:rsidRPr="00E5093A">
        <w:rPr>
          <w:rFonts w:ascii="Arial" w:hAnsi="Arial" w:cs="Arial"/>
          <w:b/>
          <w:sz w:val="24"/>
          <w:szCs w:val="24"/>
        </w:rPr>
        <w:t xml:space="preserve"> о предоставлении</w:t>
      </w:r>
      <w:r w:rsidRPr="00E5093A">
        <w:rPr>
          <w:rFonts w:ascii="Arial" w:hAnsi="Arial" w:cs="Arial"/>
          <w:b/>
          <w:sz w:val="24"/>
          <w:szCs w:val="24"/>
        </w:rPr>
        <w:t xml:space="preserve"> муниципальной услуги «</w:t>
      </w:r>
      <w:r w:rsidR="00F47F7E" w:rsidRPr="00E5093A">
        <w:rPr>
          <w:rFonts w:ascii="Arial" w:hAnsi="Arial" w:cs="Arial"/>
          <w:b/>
          <w:sz w:val="24"/>
          <w:szCs w:val="24"/>
        </w:rPr>
        <w:t>Прием заявок и принятие решений о проведении ярмарок</w:t>
      </w:r>
      <w:r w:rsidRPr="00E5093A">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E5093A">
        <w:rPr>
          <w:rFonts w:ascii="Arial" w:hAnsi="Arial" w:cs="Arial"/>
          <w:sz w:val="24"/>
          <w:szCs w:val="24"/>
        </w:rPr>
        <w:t>Орловского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E5093A">
        <w:rPr>
          <w:rFonts w:ascii="Arial" w:hAnsi="Arial" w:cs="Arial"/>
          <w:sz w:val="24"/>
          <w:szCs w:val="24"/>
        </w:rPr>
        <w:t>19</w:t>
      </w:r>
      <w:r w:rsidR="004A3E48">
        <w:rPr>
          <w:rFonts w:ascii="Arial" w:hAnsi="Arial" w:cs="Arial"/>
          <w:sz w:val="24"/>
          <w:szCs w:val="24"/>
        </w:rPr>
        <w:t>.11.2010 №</w:t>
      </w:r>
      <w:r w:rsidR="00E5093A">
        <w:rPr>
          <w:rFonts w:ascii="Arial" w:hAnsi="Arial" w:cs="Arial"/>
          <w:sz w:val="24"/>
          <w:szCs w:val="24"/>
        </w:rPr>
        <w:t>055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5093A">
        <w:rPr>
          <w:rFonts w:ascii="Arial" w:hAnsi="Arial" w:cs="Arial"/>
          <w:sz w:val="24"/>
          <w:szCs w:val="24"/>
        </w:rPr>
        <w:t>Орловское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E5093A">
        <w:rPr>
          <w:rFonts w:ascii="Arial" w:hAnsi="Arial" w:cs="Arial"/>
          <w:sz w:val="24"/>
          <w:szCs w:val="24"/>
        </w:rPr>
        <w:t>Орловского</w:t>
      </w:r>
      <w:r w:rsidR="004A3E48">
        <w:rPr>
          <w:rFonts w:ascii="Arial" w:hAnsi="Arial" w:cs="Arial"/>
          <w:sz w:val="24"/>
          <w:szCs w:val="24"/>
        </w:rPr>
        <w:t xml:space="preserve"> сельского поселения от </w:t>
      </w:r>
      <w:r w:rsidR="00E5093A">
        <w:rPr>
          <w:rFonts w:ascii="Arial" w:hAnsi="Arial" w:cs="Arial"/>
          <w:sz w:val="24"/>
          <w:szCs w:val="24"/>
        </w:rPr>
        <w:t>17.08.</w:t>
      </w:r>
      <w:r w:rsidR="004A3E48">
        <w:rPr>
          <w:rFonts w:ascii="Arial" w:hAnsi="Arial" w:cs="Arial"/>
          <w:sz w:val="24"/>
          <w:szCs w:val="24"/>
        </w:rPr>
        <w:t>2015 № </w:t>
      </w:r>
      <w:r w:rsidR="00E5093A">
        <w:rPr>
          <w:rFonts w:ascii="Arial" w:hAnsi="Arial" w:cs="Arial"/>
          <w:sz w:val="24"/>
          <w:szCs w:val="24"/>
        </w:rPr>
        <w:t>0</w:t>
      </w:r>
      <w:r w:rsidR="004A3E48">
        <w:rPr>
          <w:rFonts w:ascii="Arial" w:hAnsi="Arial" w:cs="Arial"/>
          <w:sz w:val="24"/>
          <w:szCs w:val="24"/>
        </w:rPr>
        <w:t>7</w:t>
      </w:r>
      <w:r w:rsidR="00E5093A">
        <w:rPr>
          <w:rFonts w:ascii="Arial" w:hAnsi="Arial" w:cs="Arial"/>
          <w:sz w:val="24"/>
          <w:szCs w:val="24"/>
        </w:rPr>
        <w:t>8</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E5093A">
        <w:rPr>
          <w:rFonts w:ascii="Arial" w:hAnsi="Arial" w:cs="Arial"/>
          <w:sz w:val="24"/>
          <w:szCs w:val="24"/>
        </w:rPr>
        <w:t>Орловского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E5093A">
        <w:rPr>
          <w:rFonts w:ascii="Arial" w:hAnsi="Arial" w:cs="Arial"/>
          <w:sz w:val="24"/>
          <w:szCs w:val="24"/>
        </w:rPr>
        <w:t xml:space="preserve">Орловского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r w:rsidR="0057166C" w:rsidRPr="00E5093A">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E5093A" w:rsidRPr="00E5093A">
        <w:rPr>
          <w:rFonts w:ascii="Arial" w:hAnsi="Arial"/>
          <w:sz w:val="24"/>
        </w:rPr>
        <w:t xml:space="preserve">Орловского </w:t>
      </w:r>
      <w:r w:rsidRPr="00D92845">
        <w:rPr>
          <w:rFonts w:ascii="Arial" w:hAnsi="Arial"/>
          <w:sz w:val="24"/>
        </w:rPr>
        <w:t xml:space="preserve"> сельского поселения </w:t>
      </w:r>
      <w:r>
        <w:rPr>
          <w:rFonts w:ascii="Arial" w:hAnsi="Arial"/>
          <w:sz w:val="24"/>
        </w:rPr>
        <w:t xml:space="preserve">                                      </w:t>
      </w:r>
      <w:proofErr w:type="spellStart"/>
      <w:r w:rsidR="00E5093A">
        <w:rPr>
          <w:rFonts w:ascii="Arial" w:hAnsi="Arial"/>
          <w:sz w:val="24"/>
        </w:rPr>
        <w:t>Г.Н.Мартюков</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Pr="004D4801" w:rsidRDefault="001F7579" w:rsidP="009D17FE">
      <w:pPr>
        <w:rPr>
          <w:rFonts w:ascii="Arial" w:hAnsi="Arial" w:cs="Arial"/>
          <w:sz w:val="24"/>
          <w:szCs w:val="24"/>
        </w:rPr>
      </w:pP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12857" w:rsidP="00912857">
      <w:pPr>
        <w:jc w:val="right"/>
        <w:rPr>
          <w:rFonts w:ascii="Arial" w:hAnsi="Arial" w:cs="Arial"/>
          <w:sz w:val="24"/>
          <w:szCs w:val="24"/>
        </w:rPr>
      </w:pPr>
      <w:r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E5093A" w:rsidRPr="00E5093A">
        <w:rPr>
          <w:rFonts w:ascii="Arial" w:hAnsi="Arial" w:cs="Arial"/>
          <w:sz w:val="24"/>
          <w:szCs w:val="24"/>
        </w:rPr>
        <w:t xml:space="preserve">Орловского </w:t>
      </w:r>
      <w:r w:rsidRPr="004B7F08">
        <w:rPr>
          <w:rFonts w:ascii="Arial" w:hAnsi="Arial" w:cs="Arial"/>
          <w:sz w:val="24"/>
          <w:szCs w:val="24"/>
        </w:rPr>
        <w:t>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w:t>
      </w:r>
      <w:r w:rsidR="00E8275B">
        <w:rPr>
          <w:rFonts w:ascii="Arial" w:hAnsi="Arial" w:cs="Arial"/>
          <w:sz w:val="24"/>
          <w:szCs w:val="24"/>
        </w:rPr>
        <w:t>23</w:t>
      </w:r>
      <w:r>
        <w:rPr>
          <w:rFonts w:ascii="Arial" w:hAnsi="Arial" w:cs="Arial"/>
          <w:sz w:val="24"/>
          <w:szCs w:val="24"/>
        </w:rPr>
        <w:t>»</w:t>
      </w:r>
      <w:r w:rsidR="00E8275B">
        <w:rPr>
          <w:rFonts w:ascii="Arial" w:hAnsi="Arial" w:cs="Arial"/>
          <w:sz w:val="24"/>
          <w:szCs w:val="24"/>
        </w:rPr>
        <w:t xml:space="preserve">апреля </w:t>
      </w:r>
      <w:r w:rsidR="00C83F9E">
        <w:rPr>
          <w:rFonts w:ascii="Arial" w:hAnsi="Arial" w:cs="Arial"/>
          <w:sz w:val="24"/>
          <w:szCs w:val="24"/>
        </w:rPr>
        <w:t>2019</w:t>
      </w:r>
      <w:r w:rsidRPr="004B7F08">
        <w:rPr>
          <w:rFonts w:ascii="Arial" w:hAnsi="Arial" w:cs="Arial"/>
          <w:sz w:val="24"/>
          <w:szCs w:val="24"/>
        </w:rPr>
        <w:t xml:space="preserve"> №</w:t>
      </w:r>
      <w:r w:rsidR="00E8275B">
        <w:rPr>
          <w:rFonts w:ascii="Arial" w:hAnsi="Arial" w:cs="Arial"/>
          <w:sz w:val="24"/>
          <w:szCs w:val="24"/>
        </w:rPr>
        <w:t>031</w:t>
      </w:r>
      <w:bookmarkStart w:id="0" w:name="_GoBack"/>
      <w:bookmarkEnd w:id="0"/>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5093A" w:rsidRPr="00E5093A">
        <w:rPr>
          <w:rFonts w:ascii="Arial" w:hAnsi="Arial" w:cs="Arial"/>
          <w:sz w:val="24"/>
          <w:szCs w:val="24"/>
          <w:lang w:eastAsia="ar-SA"/>
        </w:rPr>
        <w:t xml:space="preserve">Орловского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E5093A" w:rsidRPr="00E5093A">
        <w:rPr>
          <w:rFonts w:ascii="Arial" w:hAnsi="Arial" w:cs="Arial"/>
          <w:sz w:val="24"/>
          <w:szCs w:val="24"/>
          <w:lang w:eastAsia="ar-SA"/>
        </w:rPr>
        <w:t>Орловского</w:t>
      </w:r>
      <w:r>
        <w:rPr>
          <w:rFonts w:ascii="Arial" w:hAnsi="Arial" w:cs="Arial"/>
          <w:sz w:val="24"/>
          <w:szCs w:val="24"/>
          <w:lang w:eastAsia="ar-SA"/>
        </w:rPr>
        <w:t xml:space="preserve"> сельского поселения </w:t>
      </w:r>
      <w:r>
        <w:rPr>
          <w:rFonts w:ascii="Arial" w:hAnsi="Arial" w:cs="Arial"/>
          <w:sz w:val="24"/>
          <w:szCs w:val="24"/>
        </w:rPr>
        <w:t>от 1</w:t>
      </w:r>
      <w:r w:rsidR="00E5093A">
        <w:rPr>
          <w:rFonts w:ascii="Arial" w:hAnsi="Arial" w:cs="Arial"/>
          <w:sz w:val="24"/>
          <w:szCs w:val="24"/>
        </w:rPr>
        <w:t>9</w:t>
      </w:r>
      <w:r>
        <w:rPr>
          <w:rFonts w:ascii="Arial" w:hAnsi="Arial" w:cs="Arial"/>
          <w:sz w:val="24"/>
          <w:szCs w:val="24"/>
        </w:rPr>
        <w:t xml:space="preserve">.11.2010 № </w:t>
      </w:r>
      <w:r w:rsidR="00E5093A">
        <w:rPr>
          <w:rFonts w:ascii="Arial" w:hAnsi="Arial" w:cs="Arial"/>
          <w:sz w:val="24"/>
          <w:szCs w:val="24"/>
        </w:rPr>
        <w:t>0</w:t>
      </w:r>
      <w:r>
        <w:rPr>
          <w:rFonts w:ascii="Arial" w:hAnsi="Arial" w:cs="Arial"/>
          <w:sz w:val="24"/>
          <w:szCs w:val="24"/>
        </w:rPr>
        <w:t>5</w:t>
      </w:r>
      <w:r w:rsidR="00E5093A">
        <w:rPr>
          <w:rFonts w:ascii="Arial" w:hAnsi="Arial" w:cs="Arial"/>
          <w:sz w:val="24"/>
          <w:szCs w:val="24"/>
        </w:rPr>
        <w:t>5</w:t>
      </w:r>
      <w:r w:rsidRPr="00B90881">
        <w:rPr>
          <w:rFonts w:ascii="Arial" w:hAnsi="Arial" w:cs="Arial"/>
          <w:sz w:val="24"/>
          <w:szCs w:val="24"/>
        </w:rPr>
        <w:t xml:space="preserve"> </w:t>
      </w:r>
      <w:r>
        <w:rPr>
          <w:rFonts w:ascii="Arial" w:hAnsi="Arial" w:cs="Arial"/>
          <w:sz w:val="24"/>
          <w:szCs w:val="24"/>
          <w:lang w:eastAsia="ar-SA"/>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5093A" w:rsidRPr="00E5093A">
        <w:rPr>
          <w:rFonts w:ascii="Arial" w:hAnsi="Arial" w:cs="Arial"/>
          <w:sz w:val="24"/>
          <w:szCs w:val="24"/>
          <w:lang w:eastAsia="ar-SA"/>
        </w:rPr>
        <w:t>Орловско</w:t>
      </w:r>
      <w:r w:rsidR="00E5093A">
        <w:rPr>
          <w:rFonts w:ascii="Arial" w:hAnsi="Arial" w:cs="Arial"/>
          <w:sz w:val="24"/>
          <w:szCs w:val="24"/>
          <w:lang w:eastAsia="ar-SA"/>
        </w:rPr>
        <w:t>е</w:t>
      </w:r>
      <w:r w:rsidR="00E5093A" w:rsidRPr="00E5093A">
        <w:rPr>
          <w:rFonts w:ascii="Arial" w:hAnsi="Arial" w:cs="Arial"/>
          <w:sz w:val="24"/>
          <w:szCs w:val="24"/>
          <w:lang w:eastAsia="ar-SA"/>
        </w:rPr>
        <w:t xml:space="preserve"> </w:t>
      </w:r>
      <w:r>
        <w:rPr>
          <w:rFonts w:ascii="Arial" w:hAnsi="Arial" w:cs="Arial"/>
          <w:sz w:val="24"/>
          <w:szCs w:val="24"/>
          <w:lang w:eastAsia="ar-SA"/>
        </w:rPr>
        <w:t>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lastRenderedPageBreak/>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F47F7E" w:rsidRPr="00F47F7E">
        <w:rPr>
          <w:rFonts w:ascii="Arial" w:hAnsi="Arial" w:cs="Arial"/>
          <w:sz w:val="24"/>
          <w:szCs w:val="24"/>
          <w:lang w:eastAsia="ar-SA"/>
        </w:rPr>
        <w:t>Прием заявок и принятие решений о проведении ярмарок</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E5093A" w:rsidRPr="00E5093A">
        <w:rPr>
          <w:rFonts w:ascii="Arial" w:hAnsi="Arial" w:cs="Arial"/>
          <w:sz w:val="24"/>
          <w:szCs w:val="24"/>
          <w:lang w:eastAsia="ar-SA"/>
        </w:rPr>
        <w:t>Орловского</w:t>
      </w:r>
      <w:r w:rsidR="009D3511" w:rsidRPr="007866C7">
        <w:rPr>
          <w:rFonts w:ascii="Arial" w:hAnsi="Arial" w:cs="Arial"/>
          <w:sz w:val="24"/>
          <w:szCs w:val="24"/>
        </w:rPr>
        <w:t xml:space="preserve"> сельского поселения</w:t>
      </w:r>
      <w:r w:rsidR="00ED0758">
        <w:rPr>
          <w:rFonts w:ascii="Arial" w:hAnsi="Arial" w:cs="Arial"/>
          <w:sz w:val="24"/>
          <w:szCs w:val="24"/>
        </w:rPr>
        <w:t xml:space="preserve"> (</w:t>
      </w:r>
      <w:r w:rsidR="00ED0758" w:rsidRPr="00D01C45">
        <w:rPr>
          <w:rFonts w:ascii="Arial" w:hAnsi="Arial" w:cs="Arial"/>
          <w:sz w:val="24"/>
          <w:szCs w:val="24"/>
        </w:rPr>
        <w:t>далее – Администрация поселения)</w:t>
      </w:r>
      <w:r w:rsidR="00EB175B">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E5093A" w:rsidRPr="00E5093A">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E5093A">
        <w:rPr>
          <w:rFonts w:ascii="Arial" w:hAnsi="Arial" w:cs="Arial"/>
          <w:sz w:val="24"/>
          <w:szCs w:val="24"/>
        </w:rPr>
        <w:t>13</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E5093A">
        <w:rPr>
          <w:rFonts w:ascii="Arial" w:hAnsi="Arial" w:cs="Arial"/>
          <w:bCs/>
          <w:sz w:val="24"/>
          <w:szCs w:val="24"/>
        </w:rPr>
        <w:t>Центральный</w:t>
      </w:r>
      <w:r w:rsidRPr="00C73176">
        <w:rPr>
          <w:rFonts w:ascii="Arial" w:hAnsi="Arial" w:cs="Arial"/>
          <w:bCs/>
          <w:sz w:val="24"/>
          <w:szCs w:val="24"/>
        </w:rPr>
        <w:t xml:space="preserve">, </w:t>
      </w:r>
      <w:r w:rsidR="00E5093A">
        <w:rPr>
          <w:rFonts w:ascii="Arial" w:hAnsi="Arial" w:cs="Arial"/>
          <w:bCs/>
          <w:sz w:val="24"/>
          <w:szCs w:val="24"/>
        </w:rPr>
        <w:t>пер</w:t>
      </w:r>
      <w:r w:rsidRPr="00C73176">
        <w:rPr>
          <w:rFonts w:ascii="Arial" w:hAnsi="Arial" w:cs="Arial"/>
          <w:bCs/>
          <w:sz w:val="24"/>
          <w:szCs w:val="24"/>
        </w:rPr>
        <w:t xml:space="preserve">. </w:t>
      </w:r>
      <w:r w:rsidR="00E5093A">
        <w:rPr>
          <w:rFonts w:ascii="Arial" w:hAnsi="Arial" w:cs="Arial"/>
          <w:bCs/>
          <w:sz w:val="24"/>
          <w:szCs w:val="24"/>
        </w:rPr>
        <w:t>Школьный</w:t>
      </w:r>
      <w:r>
        <w:rPr>
          <w:rFonts w:ascii="Arial" w:hAnsi="Arial" w:cs="Arial"/>
          <w:bCs/>
          <w:sz w:val="24"/>
          <w:szCs w:val="24"/>
        </w:rPr>
        <w:t xml:space="preserve">, </w:t>
      </w:r>
      <w:r w:rsidR="00E5093A">
        <w:rPr>
          <w:rFonts w:ascii="Arial" w:hAnsi="Arial" w:cs="Arial"/>
          <w:bCs/>
          <w:sz w:val="24"/>
          <w:szCs w:val="24"/>
        </w:rPr>
        <w:t>11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E5093A">
        <w:rPr>
          <w:rFonts w:ascii="Arial" w:hAnsi="Arial" w:cs="Arial"/>
          <w:sz w:val="24"/>
          <w:szCs w:val="24"/>
          <w:lang w:eastAsia="ar-SA"/>
        </w:rPr>
        <w:t>Орловского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w:t>
      </w:r>
      <w:r w:rsidR="00D01C45">
        <w:rPr>
          <w:rFonts w:ascii="Arial" w:hAnsi="Arial" w:cs="Arial"/>
          <w:sz w:val="24"/>
          <w:szCs w:val="24"/>
        </w:rPr>
        <w:t>37-226</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7"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E5093A" w:rsidRPr="00E5093A">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w:t>
      </w:r>
      <w:r w:rsidR="00D01C45">
        <w:rPr>
          <w:rFonts w:ascii="Arial" w:hAnsi="Arial" w:cs="Arial"/>
          <w:sz w:val="24"/>
          <w:szCs w:val="24"/>
          <w:lang w:val="en-US"/>
        </w:rPr>
        <w:t>orl</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lastRenderedPageBreak/>
        <w:t>8</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дней со дня поступления заявления о проведении ярмарки с приложенными документами.</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sidR="00E5093A" w:rsidRPr="00E5093A">
        <w:rPr>
          <w:rFonts w:ascii="Arial" w:hAnsi="Arial" w:cs="Arial"/>
          <w:sz w:val="24"/>
          <w:szCs w:val="24"/>
        </w:rPr>
        <w:t xml:space="preserve">Орловского </w:t>
      </w:r>
      <w:r w:rsidRPr="006874C8">
        <w:rPr>
          <w:rFonts w:ascii="Arial" w:hAnsi="Arial" w:cs="Arial"/>
          <w:sz w:val="24"/>
          <w:szCs w:val="24"/>
        </w:rPr>
        <w:t>с</w:t>
      </w:r>
      <w:r>
        <w:rPr>
          <w:rFonts w:ascii="Arial" w:hAnsi="Arial" w:cs="Arial"/>
          <w:sz w:val="24"/>
          <w:szCs w:val="24"/>
        </w:rPr>
        <w:t xml:space="preserve">ельского поселения от </w:t>
      </w:r>
      <w:r w:rsidR="00E67B13">
        <w:rPr>
          <w:rFonts w:ascii="Arial" w:hAnsi="Arial" w:cs="Arial"/>
          <w:sz w:val="24"/>
          <w:szCs w:val="24"/>
        </w:rPr>
        <w:t>26.01.2018</w:t>
      </w:r>
      <w:r>
        <w:rPr>
          <w:rFonts w:ascii="Arial" w:hAnsi="Arial" w:cs="Arial"/>
          <w:sz w:val="24"/>
          <w:szCs w:val="24"/>
        </w:rPr>
        <w:t xml:space="preserve"> № </w:t>
      </w:r>
      <w:r w:rsidR="00E67B13">
        <w:rPr>
          <w:rFonts w:ascii="Arial" w:hAnsi="Arial" w:cs="Arial"/>
          <w:sz w:val="24"/>
          <w:szCs w:val="24"/>
        </w:rPr>
        <w:t>004</w:t>
      </w:r>
      <w:r w:rsidRPr="006874C8">
        <w:rPr>
          <w:rFonts w:ascii="Arial" w:hAnsi="Arial" w:cs="Arial"/>
          <w:sz w:val="24"/>
          <w:szCs w:val="24"/>
        </w:rPr>
        <w:t xml:space="preserve"> </w:t>
      </w:r>
      <w:r>
        <w:rPr>
          <w:rFonts w:ascii="Arial" w:hAnsi="Arial" w:cs="Arial"/>
          <w:sz w:val="24"/>
          <w:szCs w:val="24"/>
        </w:rPr>
        <w:t>«</w:t>
      </w:r>
      <w:r w:rsidRPr="00B64F88">
        <w:rPr>
          <w:rFonts w:ascii="Arial" w:hAnsi="Arial" w:cs="Arial"/>
          <w:sz w:val="24"/>
          <w:szCs w:val="24"/>
        </w:rPr>
        <w:t xml:space="preserve">Об утверждении Порядка проведения ярмарок Администрацией </w:t>
      </w:r>
      <w:r w:rsidR="00E67B13" w:rsidRPr="00E67B13">
        <w:rPr>
          <w:rFonts w:ascii="Arial" w:hAnsi="Arial" w:cs="Arial"/>
          <w:sz w:val="24"/>
          <w:szCs w:val="24"/>
        </w:rPr>
        <w:t>Орловского</w:t>
      </w:r>
      <w:r w:rsidRPr="00B64F88">
        <w:rPr>
          <w:rFonts w:ascii="Arial" w:hAnsi="Arial" w:cs="Arial"/>
          <w:sz w:val="24"/>
          <w:szCs w:val="24"/>
        </w:rPr>
        <w:t xml:space="preserve"> сельского поселения</w:t>
      </w:r>
      <w:r>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Pr>
          <w:rFonts w:ascii="Arial" w:hAnsi="Arial" w:cs="Arial"/>
          <w:sz w:val="24"/>
          <w:szCs w:val="24"/>
        </w:rPr>
        <w:t>9</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E67B13" w:rsidRPr="00E67B13">
        <w:rPr>
          <w:rFonts w:ascii="Arial" w:hAnsi="Arial" w:cs="Arial"/>
          <w:sz w:val="24"/>
          <w:szCs w:val="24"/>
        </w:rPr>
        <w:t>Орловского</w:t>
      </w:r>
      <w:r w:rsidR="00E0058A" w:rsidRPr="006874C8">
        <w:rPr>
          <w:rFonts w:ascii="Arial" w:hAnsi="Arial" w:cs="Arial"/>
          <w:sz w:val="24"/>
          <w:szCs w:val="24"/>
        </w:rPr>
        <w:t xml:space="preserve"> сельск</w:t>
      </w:r>
      <w:r>
        <w:rPr>
          <w:rFonts w:ascii="Arial" w:hAnsi="Arial" w:cs="Arial"/>
          <w:sz w:val="24"/>
          <w:szCs w:val="24"/>
        </w:rPr>
        <w:t xml:space="preserve">ого поселения от </w:t>
      </w:r>
      <w:r w:rsidR="00E67B13">
        <w:rPr>
          <w:rFonts w:ascii="Arial" w:hAnsi="Arial" w:cs="Arial"/>
          <w:sz w:val="24"/>
          <w:szCs w:val="24"/>
        </w:rPr>
        <w:t>17.08</w:t>
      </w:r>
      <w:r>
        <w:rPr>
          <w:rFonts w:ascii="Arial" w:hAnsi="Arial" w:cs="Arial"/>
          <w:sz w:val="24"/>
          <w:szCs w:val="24"/>
        </w:rPr>
        <w:t>.2015 №</w:t>
      </w:r>
      <w:r w:rsidR="00E67B13">
        <w:rPr>
          <w:rFonts w:ascii="Arial" w:hAnsi="Arial" w:cs="Arial"/>
          <w:sz w:val="24"/>
          <w:szCs w:val="24"/>
        </w:rPr>
        <w:t>078</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E67B13" w:rsidRPr="00E67B13">
        <w:rPr>
          <w:rFonts w:ascii="Arial" w:hAnsi="Arial" w:cs="Arial"/>
          <w:sz w:val="24"/>
          <w:szCs w:val="24"/>
        </w:rPr>
        <w:t>Орловского</w:t>
      </w:r>
      <w:r>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E67B13">
        <w:rPr>
          <w:rFonts w:ascii="Arial" w:hAnsi="Arial" w:cs="Arial"/>
          <w:sz w:val="24"/>
          <w:szCs w:val="24"/>
        </w:rPr>
        <w:t>1) заявление (заявка) по утвержденной форме, согласно приложению 1</w:t>
      </w:r>
      <w:r w:rsidR="0057166C" w:rsidRPr="00E67B13">
        <w:rPr>
          <w:rFonts w:ascii="Arial" w:hAnsi="Arial" w:cs="Arial"/>
          <w:sz w:val="24"/>
          <w:szCs w:val="24"/>
        </w:rPr>
        <w:t xml:space="preserve"> к настоящему регламенту и должно содержать информацию:</w:t>
      </w:r>
      <w:r w:rsidRPr="00B64F88">
        <w:rPr>
          <w:rFonts w:ascii="Arial" w:hAnsi="Arial" w:cs="Arial"/>
          <w:sz w:val="24"/>
          <w:szCs w:val="24"/>
        </w:rPr>
        <w:t xml:space="preserve">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proofErr w:type="gramStart"/>
      <w:r w:rsidRPr="00B64F88">
        <w:rPr>
          <w:rFonts w:ascii="Arial" w:hAnsi="Arial" w:cs="Arial"/>
          <w:sz w:val="24"/>
          <w:szCs w:val="24"/>
        </w:rPr>
        <w:t>а) об организаторе ярмарки (для юридического лица – наименование и организационно</w:t>
      </w:r>
      <w:r>
        <w:rPr>
          <w:rFonts w:ascii="Arial" w:hAnsi="Arial" w:cs="Arial"/>
          <w:sz w:val="24"/>
          <w:szCs w:val="24"/>
        </w:rPr>
        <w:t>-</w:t>
      </w:r>
      <w:r w:rsidRPr="00B64F88">
        <w:rPr>
          <w:rFonts w:ascii="Arial" w:hAnsi="Arial" w:cs="Arial"/>
          <w:sz w:val="24"/>
          <w:szCs w:val="24"/>
        </w:rPr>
        <w:t xml:space="preserve">правовая форма, место нахождения; для индивидуальных предпринимателей - фамилия, имя, отчество (при наличии), место нахождения); </w:t>
      </w:r>
      <w:proofErr w:type="gramEnd"/>
    </w:p>
    <w:p w:rsidR="00B64F88" w:rsidRP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б) о виде, месте, сроках проведения ярмарки;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64F88">
        <w:rPr>
          <w:rFonts w:ascii="Arial" w:hAnsi="Arial" w:cs="Arial"/>
          <w:sz w:val="24"/>
          <w:szCs w:val="24"/>
        </w:rPr>
        <w:t xml:space="preserve">в) о режиме работы и условиях участия в ней;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2) </w:t>
      </w:r>
      <w:r w:rsidRPr="00E67B13">
        <w:rPr>
          <w:rFonts w:ascii="Arial" w:hAnsi="Arial" w:cs="Arial"/>
          <w:sz w:val="24"/>
          <w:szCs w:val="24"/>
        </w:rPr>
        <w:t xml:space="preserve">к </w:t>
      </w:r>
      <w:r w:rsidR="0057166C" w:rsidRPr="00E67B13">
        <w:rPr>
          <w:rFonts w:ascii="Arial" w:hAnsi="Arial" w:cs="Arial"/>
          <w:sz w:val="24"/>
          <w:szCs w:val="24"/>
        </w:rPr>
        <w:t>заявлению</w:t>
      </w:r>
      <w:r w:rsidRPr="00B64F88">
        <w:rPr>
          <w:rFonts w:ascii="Arial" w:hAnsi="Arial" w:cs="Arial"/>
          <w:sz w:val="24"/>
          <w:szCs w:val="24"/>
        </w:rPr>
        <w:t xml:space="preserve"> прилагаются: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E67B13">
        <w:rPr>
          <w:rFonts w:ascii="Arial" w:hAnsi="Arial" w:cs="Arial"/>
          <w:sz w:val="24"/>
          <w:szCs w:val="24"/>
        </w:rPr>
        <w:t>д</w:t>
      </w:r>
      <w:r w:rsidR="00650857" w:rsidRPr="00650857">
        <w:rPr>
          <w:rFonts w:ascii="Arial" w:hAnsi="Arial" w:cs="Arial"/>
          <w:sz w:val="24"/>
          <w:szCs w:val="24"/>
        </w:rPr>
        <w:t xml:space="preserve">ля предоставления муниципальной услуги не требуется предоставление документов, которые находятся в распоряжении государственных органов, </w:t>
      </w:r>
      <w:r w:rsidR="00650857" w:rsidRPr="00650857">
        <w:rPr>
          <w:rFonts w:ascii="Arial" w:hAnsi="Arial" w:cs="Arial"/>
          <w:sz w:val="24"/>
          <w:szCs w:val="24"/>
        </w:rPr>
        <w:lastRenderedPageBreak/>
        <w:t>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E67B13" w:rsidRPr="00E67B13">
        <w:rPr>
          <w:rFonts w:eastAsiaTheme="minorHAnsi"/>
          <w:sz w:val="24"/>
          <w:szCs w:val="24"/>
          <w:lang w:eastAsia="en-US"/>
        </w:rPr>
        <w:t xml:space="preserve">Орловского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w:t>
      </w:r>
      <w:r w:rsidRPr="00B4659B">
        <w:rPr>
          <w:rFonts w:ascii="Arial" w:hAnsi="Arial" w:cs="Arial"/>
          <w:sz w:val="24"/>
          <w:szCs w:val="24"/>
        </w:rPr>
        <w:lastRenderedPageBreak/>
        <w:t>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120DBE" w:rsidRPr="00544578" w:rsidRDefault="00270C4E" w:rsidP="00120DBE">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120DBE" w:rsidRPr="00E67B13">
        <w:rPr>
          <w:rFonts w:ascii="Arial" w:hAnsi="Arial" w:cs="Arial"/>
          <w:sz w:val="24"/>
          <w:szCs w:val="24"/>
        </w:rPr>
        <w:t>Оснований для отказа в приеме документов, необходимых для предоставления муниципальной услуги не предусмотрено.</w:t>
      </w:r>
    </w:p>
    <w:p w:rsidR="004A3E48" w:rsidRDefault="004A3E48" w:rsidP="00C30736">
      <w:pPr>
        <w:spacing w:after="0" w:line="240" w:lineRule="auto"/>
        <w:ind w:firstLine="709"/>
        <w:jc w:val="both"/>
        <w:rPr>
          <w:rFonts w:ascii="Arial" w:hAnsi="Arial" w:cs="Arial"/>
          <w:sz w:val="24"/>
          <w:szCs w:val="24"/>
        </w:rPr>
      </w:pPr>
    </w:p>
    <w:p w:rsidR="00912857" w:rsidRPr="00270C4E" w:rsidRDefault="00912857" w:rsidP="00912857">
      <w:pPr>
        <w:spacing w:after="0" w:line="240" w:lineRule="auto"/>
        <w:jc w:val="center"/>
        <w:rPr>
          <w:rFonts w:ascii="Arial" w:hAnsi="Arial" w:cs="Arial"/>
          <w:sz w:val="24"/>
          <w:szCs w:val="24"/>
        </w:rPr>
      </w:pPr>
    </w:p>
    <w:p w:rsidR="00120DBE" w:rsidRPr="00877982" w:rsidRDefault="00120DBE" w:rsidP="00120DBE">
      <w:pPr>
        <w:spacing w:after="0" w:line="240" w:lineRule="auto"/>
        <w:jc w:val="center"/>
        <w:rPr>
          <w:rFonts w:ascii="Arial" w:hAnsi="Arial" w:cs="Arial"/>
          <w:b/>
          <w:sz w:val="24"/>
          <w:szCs w:val="24"/>
        </w:rPr>
      </w:pPr>
      <w:r w:rsidRPr="00E67B13">
        <w:rPr>
          <w:rFonts w:ascii="Arial" w:hAnsi="Arial" w:cs="Arial"/>
          <w:b/>
          <w:sz w:val="24"/>
          <w:szCs w:val="24"/>
        </w:rPr>
        <w:t xml:space="preserve">Исчерпывающий перечень оснований для приостановления или отказа в предоставлении </w:t>
      </w:r>
      <w:r w:rsidR="00EB175B" w:rsidRPr="00D01C45">
        <w:rPr>
          <w:rFonts w:ascii="Arial" w:hAnsi="Arial" w:cs="Arial"/>
          <w:b/>
          <w:sz w:val="24"/>
          <w:szCs w:val="24"/>
        </w:rPr>
        <w:t>муниципальной</w:t>
      </w:r>
      <w:r w:rsidRPr="00E67B13">
        <w:rPr>
          <w:rFonts w:ascii="Arial" w:hAnsi="Arial" w:cs="Arial"/>
          <w:b/>
          <w:sz w:val="24"/>
          <w:szCs w:val="24"/>
        </w:rPr>
        <w:t xml:space="preserve"> услуги</w:t>
      </w:r>
    </w:p>
    <w:p w:rsidR="00912857" w:rsidRPr="00912857" w:rsidRDefault="00912857" w:rsidP="00912857">
      <w:pPr>
        <w:spacing w:after="0" w:line="240" w:lineRule="auto"/>
        <w:jc w:val="center"/>
        <w:rPr>
          <w:rFonts w:ascii="Arial" w:hAnsi="Arial" w:cs="Arial"/>
          <w:b/>
          <w:sz w:val="24"/>
          <w:szCs w:val="24"/>
        </w:rPr>
      </w:pPr>
    </w:p>
    <w:p w:rsidR="009A451E" w:rsidRDefault="009A451E" w:rsidP="009A451E">
      <w:pPr>
        <w:spacing w:after="0" w:line="240" w:lineRule="auto"/>
        <w:ind w:firstLine="709"/>
        <w:jc w:val="both"/>
        <w:rPr>
          <w:rFonts w:ascii="Arial" w:hAnsi="Arial" w:cs="Arial"/>
          <w:sz w:val="24"/>
          <w:szCs w:val="24"/>
        </w:rPr>
      </w:pPr>
      <w:r>
        <w:rPr>
          <w:rFonts w:ascii="Arial" w:hAnsi="Arial" w:cs="Arial"/>
          <w:sz w:val="24"/>
          <w:szCs w:val="24"/>
        </w:rPr>
        <w:t xml:space="preserve">14.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окументов, указанных в пункте 10 административного</w:t>
      </w:r>
      <w:r w:rsidRPr="00650857">
        <w:rPr>
          <w:rFonts w:ascii="Arial" w:eastAsia="Times New Roman" w:hAnsi="Arial" w:cs="Arial"/>
          <w:sz w:val="24"/>
          <w:szCs w:val="24"/>
          <w:lang w:eastAsia="ru-RU"/>
        </w:rPr>
        <w:t xml:space="preserve"> регламента;</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9A451E" w:rsidRP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3</w:t>
      </w:r>
      <w:r w:rsidR="009A451E" w:rsidRPr="009A451E">
        <w:rPr>
          <w:rFonts w:ascii="Arial" w:hAnsi="Arial" w:cs="Arial"/>
          <w:sz w:val="24"/>
          <w:szCs w:val="24"/>
        </w:rPr>
        <w:t xml:space="preserve">)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4</w:t>
      </w:r>
      <w:r w:rsidR="009A451E" w:rsidRPr="009A451E">
        <w:rPr>
          <w:rFonts w:ascii="Arial" w:hAnsi="Arial" w:cs="Arial"/>
          <w:sz w:val="24"/>
          <w:szCs w:val="24"/>
        </w:rPr>
        <w:t xml:space="preserve">)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5</w:t>
      </w:r>
      <w:r w:rsidR="009A451E" w:rsidRPr="009A451E">
        <w:rPr>
          <w:rFonts w:ascii="Arial" w:hAnsi="Arial" w:cs="Arial"/>
          <w:sz w:val="24"/>
          <w:szCs w:val="24"/>
        </w:rPr>
        <w:t xml:space="preserve">) у органа, получившего заявку организатора ярмарки, отсутствуют полномочия на принятие решений о проведении ярмарки и включении ее в </w:t>
      </w:r>
      <w:r>
        <w:rPr>
          <w:rFonts w:ascii="Arial" w:hAnsi="Arial" w:cs="Arial"/>
          <w:sz w:val="24"/>
          <w:szCs w:val="24"/>
        </w:rPr>
        <w:t>сводный план проведения ярмарок.</w:t>
      </w:r>
      <w:r w:rsidR="009A451E" w:rsidRPr="009A451E">
        <w:rPr>
          <w:rFonts w:ascii="Arial" w:hAnsi="Arial" w:cs="Arial"/>
          <w:sz w:val="24"/>
          <w:szCs w:val="24"/>
        </w:rPr>
        <w:t xml:space="preserve"> </w:t>
      </w:r>
    </w:p>
    <w:p w:rsidR="00650857" w:rsidRPr="00650857" w:rsidRDefault="009A451E" w:rsidP="009A451E">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Отказ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120DBE" w:rsidRPr="00877982" w:rsidRDefault="00120DBE" w:rsidP="00120DBE">
      <w:pPr>
        <w:spacing w:line="100" w:lineRule="atLeast"/>
        <w:ind w:firstLine="709"/>
        <w:jc w:val="both"/>
        <w:rPr>
          <w:rFonts w:ascii="Arial" w:hAnsi="Arial" w:cs="Arial"/>
          <w:b/>
          <w:sz w:val="24"/>
          <w:szCs w:val="24"/>
        </w:rPr>
      </w:pPr>
      <w:r w:rsidRPr="00E67B13">
        <w:rPr>
          <w:rFonts w:ascii="Arial" w:hAnsi="Arial" w:cs="Arial"/>
          <w:sz w:val="24"/>
          <w:szCs w:val="24"/>
        </w:rPr>
        <w:t>15. Основания для приостановления предоставления муниципальной услуги отсутствуют.</w:t>
      </w: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lastRenderedPageBreak/>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55B48">
        <w:rPr>
          <w:rFonts w:ascii="Arial" w:eastAsia="PMingLiU" w:hAnsi="Arial" w:cs="Arial"/>
          <w:bCs/>
          <w:sz w:val="24"/>
          <w:szCs w:val="24"/>
        </w:rPr>
        <w:t>8</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55B48">
        <w:rPr>
          <w:rFonts w:ascii="Arial" w:eastAsia="PMingLiU" w:hAnsi="Arial" w:cs="Arial"/>
          <w:bCs/>
          <w:sz w:val="24"/>
          <w:szCs w:val="24"/>
        </w:rPr>
        <w:t>9</w:t>
      </w:r>
      <w:r>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155B48">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 xml:space="preserve">Выполнение действия составляет </w:t>
      </w:r>
      <w:r w:rsidR="00120DBE">
        <w:rPr>
          <w:rFonts w:ascii="Arial" w:eastAsia="PMingLiU" w:hAnsi="Arial" w:cs="Arial"/>
          <w:bCs/>
          <w:sz w:val="24"/>
          <w:szCs w:val="24"/>
        </w:rPr>
        <w:t>1 день</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120DBE" w:rsidRPr="00E67B13" w:rsidRDefault="00120DBE" w:rsidP="00120DBE">
      <w:pPr>
        <w:autoSpaceDE w:val="0"/>
        <w:autoSpaceDN w:val="0"/>
        <w:adjustRightInd w:val="0"/>
        <w:spacing w:after="0" w:line="240" w:lineRule="auto"/>
        <w:jc w:val="center"/>
        <w:rPr>
          <w:rFonts w:ascii="Arial" w:hAnsi="Arial" w:cs="Arial"/>
          <w:b/>
          <w:sz w:val="24"/>
          <w:szCs w:val="24"/>
        </w:rPr>
      </w:pPr>
      <w:proofErr w:type="gramStart"/>
      <w:r w:rsidRPr="00E67B13">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2</w:t>
      </w:r>
      <w:r w:rsidR="00155B48" w:rsidRPr="00E67B13">
        <w:rPr>
          <w:rFonts w:ascii="Arial" w:eastAsia="PMingLiU" w:hAnsi="Arial" w:cs="Arial"/>
          <w:bCs/>
          <w:sz w:val="24"/>
          <w:szCs w:val="24"/>
        </w:rPr>
        <w:t>2</w:t>
      </w:r>
      <w:r w:rsidRPr="00E67B13">
        <w:rPr>
          <w:rFonts w:ascii="Arial" w:eastAsia="PMingLiU" w:hAnsi="Arial" w:cs="Arial"/>
          <w:bCs/>
          <w:sz w:val="24"/>
          <w:szCs w:val="24"/>
        </w:rPr>
        <w:t xml:space="preserve">. Предоставление муниципальных услуг осуществляется в специально выделенных для этих целей помещениях. </w:t>
      </w:r>
    </w:p>
    <w:p w:rsidR="00120DBE" w:rsidRPr="00E67B1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 xml:space="preserve">23. </w:t>
      </w:r>
      <w:r w:rsidR="00120DBE" w:rsidRPr="00E67B13">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20DBE" w:rsidRPr="00E67B1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 xml:space="preserve">24. </w:t>
      </w:r>
      <w:r w:rsidR="00120DBE" w:rsidRPr="00E67B13">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2</w:t>
      </w:r>
      <w:r w:rsidR="00155B48" w:rsidRPr="00E67B13">
        <w:rPr>
          <w:rFonts w:ascii="Arial" w:eastAsia="PMingLiU" w:hAnsi="Arial" w:cs="Arial"/>
          <w:bCs/>
          <w:sz w:val="24"/>
          <w:szCs w:val="24"/>
        </w:rPr>
        <w:t>5</w:t>
      </w:r>
      <w:r w:rsidRPr="00E67B13">
        <w:rPr>
          <w:rFonts w:ascii="Arial" w:eastAsia="PMingLiU" w:hAnsi="Arial" w:cs="Arial"/>
          <w:bCs/>
          <w:sz w:val="24"/>
          <w:szCs w:val="24"/>
        </w:rPr>
        <w:t>. Помещения приема и выдачи документов должны предусматривать места для ожидания, информирования и приема заявителей.</w:t>
      </w:r>
    </w:p>
    <w:p w:rsidR="00120DBE" w:rsidRPr="00E67B1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 xml:space="preserve">26. </w:t>
      </w:r>
      <w:r w:rsidR="00120DBE" w:rsidRPr="00E67B13">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120DBE" w:rsidRPr="00E67B1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27</w:t>
      </w:r>
      <w:r w:rsidR="00120DBE" w:rsidRPr="00E67B13">
        <w:rPr>
          <w:rFonts w:ascii="Arial" w:eastAsia="PMingLiU" w:hAnsi="Arial" w:cs="Arial"/>
          <w:bCs/>
          <w:sz w:val="24"/>
          <w:szCs w:val="24"/>
        </w:rPr>
        <w:t>.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2</w:t>
      </w:r>
      <w:r w:rsidR="00155B48" w:rsidRPr="00E67B13">
        <w:rPr>
          <w:rFonts w:ascii="Arial" w:eastAsia="PMingLiU" w:hAnsi="Arial" w:cs="Arial"/>
          <w:bCs/>
          <w:sz w:val="24"/>
          <w:szCs w:val="24"/>
        </w:rPr>
        <w:t>8</w:t>
      </w:r>
      <w:r w:rsidRPr="00E67B13">
        <w:rPr>
          <w:rFonts w:ascii="Arial" w:eastAsia="PMingLiU" w:hAnsi="Arial" w:cs="Arial"/>
          <w:bCs/>
          <w:sz w:val="24"/>
          <w:szCs w:val="24"/>
        </w:rPr>
        <w:t>. Места для информирования заявителей:</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1) оборудуются визуальной, текстовой информацией, размещаемой на информационном стенде;</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2) оборудуются стульями и столами для возможности оформления документов;</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20DBE" w:rsidRPr="00E67B1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 xml:space="preserve">29. </w:t>
      </w:r>
      <w:r w:rsidR="00120DBE" w:rsidRPr="00E67B13">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w:t>
      </w:r>
      <w:r w:rsidR="00120DBE" w:rsidRPr="00E67B13">
        <w:rPr>
          <w:rFonts w:ascii="Arial" w:eastAsia="PMingLiU" w:hAnsi="Arial" w:cs="Arial"/>
          <w:bCs/>
          <w:sz w:val="24"/>
          <w:szCs w:val="24"/>
        </w:rPr>
        <w:lastRenderedPageBreak/>
        <w:t>эпидемиологическим правилам. Присутственные места оборудуются средствами противопожарной защиты.</w:t>
      </w:r>
    </w:p>
    <w:p w:rsidR="00120DBE" w:rsidRPr="00E67B1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30</w:t>
      </w:r>
      <w:r w:rsidR="00120DBE" w:rsidRPr="00E67B13">
        <w:rPr>
          <w:rFonts w:ascii="Arial" w:eastAsia="PMingLiU" w:hAnsi="Arial" w:cs="Arial"/>
          <w:bCs/>
          <w:sz w:val="24"/>
          <w:szCs w:val="24"/>
        </w:rPr>
        <w:t>. Орган, предоставляющий муниципальную услугу, обеспечивает инвалидам:</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 xml:space="preserve">5) допуск </w:t>
      </w:r>
      <w:proofErr w:type="spellStart"/>
      <w:r w:rsidRPr="00E67B13">
        <w:rPr>
          <w:rFonts w:ascii="Arial" w:eastAsia="PMingLiU" w:hAnsi="Arial" w:cs="Arial"/>
          <w:bCs/>
          <w:sz w:val="24"/>
          <w:szCs w:val="24"/>
        </w:rPr>
        <w:t>сурдопереводчика</w:t>
      </w:r>
      <w:proofErr w:type="spellEnd"/>
      <w:r w:rsidRPr="00E67B13">
        <w:rPr>
          <w:rFonts w:ascii="Arial" w:eastAsia="PMingLiU" w:hAnsi="Arial" w:cs="Arial"/>
          <w:bCs/>
          <w:sz w:val="24"/>
          <w:szCs w:val="24"/>
        </w:rPr>
        <w:t xml:space="preserve"> и </w:t>
      </w:r>
      <w:proofErr w:type="spellStart"/>
      <w:r w:rsidRPr="00E67B13">
        <w:rPr>
          <w:rFonts w:ascii="Arial" w:eastAsia="PMingLiU" w:hAnsi="Arial" w:cs="Arial"/>
          <w:bCs/>
          <w:sz w:val="24"/>
          <w:szCs w:val="24"/>
        </w:rPr>
        <w:t>тифлосурдопереводчика</w:t>
      </w:r>
      <w:proofErr w:type="spellEnd"/>
      <w:r w:rsidRPr="00E67B13">
        <w:rPr>
          <w:rFonts w:ascii="Arial" w:eastAsia="PMingLiU" w:hAnsi="Arial" w:cs="Arial"/>
          <w:bCs/>
          <w:sz w:val="24"/>
          <w:szCs w:val="24"/>
        </w:rPr>
        <w:t>;</w:t>
      </w:r>
    </w:p>
    <w:p w:rsidR="00120DBE" w:rsidRPr="00E67B1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120DBE" w:rsidRPr="00E91F47"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E67B13">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120DBE" w:rsidRDefault="00120DBE"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E67B13" w:rsidRPr="00E67B13">
        <w:rPr>
          <w:rFonts w:ascii="Arial" w:eastAsia="PMingLiU" w:hAnsi="Arial" w:cs="Arial"/>
          <w:bCs/>
          <w:sz w:val="24"/>
          <w:szCs w:val="24"/>
        </w:rPr>
        <w:t>Орловского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33.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w:t>
      </w:r>
      <w:r w:rsidR="00325BFE" w:rsidRPr="000B59ED">
        <w:rPr>
          <w:rFonts w:ascii="Arial" w:eastAsia="PMingLiU" w:hAnsi="Arial" w:cs="Arial"/>
          <w:bCs/>
          <w:sz w:val="24"/>
          <w:szCs w:val="24"/>
        </w:rPr>
        <w:lastRenderedPageBreak/>
        <w:t>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35</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6</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7</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3</w:t>
      </w:r>
      <w:r w:rsidR="00155B48">
        <w:rPr>
          <w:rFonts w:ascii="Arial" w:hAnsi="Arial" w:cs="Arial"/>
          <w:sz w:val="24"/>
          <w:szCs w:val="24"/>
        </w:rPr>
        <w:t>8</w:t>
      </w:r>
      <w:r>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w:t>
      </w:r>
      <w:r w:rsidR="00155B48">
        <w:rPr>
          <w:rFonts w:ascii="Arial" w:hAnsi="Arial" w:cs="Arial"/>
          <w:sz w:val="24"/>
          <w:szCs w:val="24"/>
        </w:rPr>
        <w:t>39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155B48" w:rsidRPr="00E67B13" w:rsidRDefault="00155B48" w:rsidP="00155B48">
      <w:pPr>
        <w:spacing w:after="0" w:line="240" w:lineRule="auto"/>
        <w:ind w:firstLine="709"/>
        <w:jc w:val="both"/>
        <w:rPr>
          <w:rFonts w:ascii="Arial" w:hAnsi="Arial" w:cs="Arial"/>
          <w:sz w:val="24"/>
          <w:szCs w:val="24"/>
        </w:rPr>
      </w:pPr>
      <w:r w:rsidRPr="00E67B13">
        <w:rPr>
          <w:rFonts w:ascii="Arial" w:hAnsi="Arial" w:cs="Arial"/>
          <w:sz w:val="24"/>
          <w:szCs w:val="24"/>
        </w:rPr>
        <w:t xml:space="preserve">1) приём и регистрация заявления о проведении ярмарок с последующим включением в сводный план проведения ярмарочных мероприятий; </w:t>
      </w:r>
    </w:p>
    <w:p w:rsidR="00155B48" w:rsidRPr="00E67B13" w:rsidRDefault="00642D8B" w:rsidP="00155B48">
      <w:pPr>
        <w:spacing w:after="0" w:line="240" w:lineRule="auto"/>
        <w:ind w:firstLine="709"/>
        <w:jc w:val="both"/>
        <w:rPr>
          <w:rFonts w:ascii="Arial" w:hAnsi="Arial" w:cs="Arial"/>
          <w:sz w:val="24"/>
          <w:szCs w:val="24"/>
        </w:rPr>
      </w:pPr>
      <w:r w:rsidRPr="00E67B13">
        <w:rPr>
          <w:rFonts w:ascii="Arial" w:hAnsi="Arial" w:cs="Arial"/>
          <w:sz w:val="24"/>
          <w:szCs w:val="24"/>
        </w:rPr>
        <w:t>2</w:t>
      </w:r>
      <w:r w:rsidR="00155B48" w:rsidRPr="00E67B13">
        <w:rPr>
          <w:rFonts w:ascii="Arial" w:hAnsi="Arial" w:cs="Arial"/>
          <w:sz w:val="24"/>
          <w:szCs w:val="24"/>
        </w:rPr>
        <w:t>) рассмотрение заявки о включении ярмарочных мероприятий в сводный план проведения ярмарок на территории муниципального образования</w:t>
      </w:r>
      <w:r w:rsidR="00155B48" w:rsidRPr="00E67B13">
        <w:rPr>
          <w:rFonts w:ascii="Arial" w:eastAsia="Calibri" w:hAnsi="Arial" w:cs="Arial"/>
          <w:sz w:val="24"/>
          <w:szCs w:val="24"/>
        </w:rPr>
        <w:t xml:space="preserve"> и принятие решения о предоставлении (об отказе в предоставлении) муниципальной услуги</w:t>
      </w:r>
      <w:r w:rsidR="00155B48" w:rsidRPr="00E67B13">
        <w:rPr>
          <w:rFonts w:ascii="Arial" w:hAnsi="Arial" w:cs="Arial"/>
          <w:sz w:val="24"/>
          <w:szCs w:val="24"/>
        </w:rPr>
        <w:t>;</w:t>
      </w:r>
    </w:p>
    <w:p w:rsidR="00155B48" w:rsidRPr="00E27D4C" w:rsidRDefault="00642D8B" w:rsidP="00155B48">
      <w:pPr>
        <w:spacing w:after="0" w:line="240" w:lineRule="auto"/>
        <w:ind w:firstLine="709"/>
        <w:jc w:val="both"/>
        <w:rPr>
          <w:rFonts w:ascii="Arial" w:hAnsi="Arial" w:cs="Arial"/>
          <w:sz w:val="24"/>
          <w:szCs w:val="24"/>
        </w:rPr>
      </w:pPr>
      <w:r w:rsidRPr="00E67B13">
        <w:rPr>
          <w:rFonts w:ascii="Arial" w:hAnsi="Arial" w:cs="Arial"/>
          <w:sz w:val="24"/>
          <w:szCs w:val="24"/>
        </w:rPr>
        <w:t>3</w:t>
      </w:r>
      <w:r w:rsidR="00155B48" w:rsidRPr="00E67B13">
        <w:rPr>
          <w:rFonts w:ascii="Arial" w:hAnsi="Arial" w:cs="Arial"/>
          <w:sz w:val="24"/>
          <w:szCs w:val="24"/>
        </w:rPr>
        <w:t>) выдача результата предоставления муниципальной услуги.</w:t>
      </w:r>
    </w:p>
    <w:p w:rsidR="00262100" w:rsidRDefault="00262100"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155B48">
        <w:rPr>
          <w:rFonts w:ascii="Arial" w:hAnsi="Arial" w:cs="Arial"/>
          <w:sz w:val="24"/>
          <w:szCs w:val="24"/>
        </w:rPr>
        <w:t>40</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00D06431">
        <w:rPr>
          <w:rFonts w:ascii="Arial" w:hAnsi="Arial" w:cs="Arial"/>
          <w:sz w:val="24"/>
          <w:szCs w:val="24"/>
        </w:rPr>
        <w:t>приведена в приложении</w:t>
      </w:r>
      <w:r w:rsidRPr="00C32540">
        <w:rPr>
          <w:rFonts w:ascii="Arial" w:hAnsi="Arial" w:cs="Arial"/>
          <w:sz w:val="24"/>
          <w:szCs w:val="24"/>
        </w:rPr>
        <w:t xml:space="preserve"> </w:t>
      </w:r>
      <w:r w:rsidR="00D06431">
        <w:rPr>
          <w:rFonts w:ascii="Arial" w:hAnsi="Arial" w:cs="Arial"/>
          <w:sz w:val="24"/>
          <w:szCs w:val="24"/>
        </w:rPr>
        <w:t>3</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155B48" w:rsidRPr="00FA7A01" w:rsidRDefault="00155B48" w:rsidP="00155B48">
      <w:pPr>
        <w:spacing w:after="0" w:line="240" w:lineRule="auto"/>
        <w:jc w:val="center"/>
        <w:rPr>
          <w:rFonts w:ascii="Arial" w:hAnsi="Arial" w:cs="Arial"/>
          <w:b/>
          <w:sz w:val="24"/>
          <w:szCs w:val="24"/>
        </w:rPr>
      </w:pPr>
      <w:r w:rsidRPr="00FA7A01">
        <w:rPr>
          <w:rFonts w:ascii="Arial" w:hAnsi="Arial" w:cs="Arial"/>
          <w:b/>
          <w:sz w:val="24"/>
          <w:szCs w:val="24"/>
        </w:rPr>
        <w:t xml:space="preserve">Приём и регистрация </w:t>
      </w:r>
      <w:r>
        <w:rPr>
          <w:rFonts w:ascii="Arial" w:hAnsi="Arial" w:cs="Arial"/>
          <w:b/>
          <w:sz w:val="24"/>
          <w:szCs w:val="24"/>
        </w:rPr>
        <w:t>заявления</w:t>
      </w:r>
      <w:r w:rsidRPr="00FA7A01">
        <w:rPr>
          <w:rFonts w:ascii="Arial" w:hAnsi="Arial" w:cs="Arial"/>
          <w:b/>
          <w:sz w:val="24"/>
          <w:szCs w:val="24"/>
        </w:rPr>
        <w:t xml:space="preserve"> о проведении ярмарок с последующим включением в сводный план проведения ярмарочных мероприятий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41</w:t>
      </w:r>
      <w:r w:rsidR="0097013C">
        <w:rPr>
          <w:rFonts w:ascii="Arial" w:hAnsi="Arial" w:cs="Arial"/>
          <w:sz w:val="24"/>
          <w:szCs w:val="24"/>
        </w:rPr>
        <w:t xml:space="preserve">. </w:t>
      </w:r>
      <w:r w:rsidR="0097013C" w:rsidRPr="0097013C">
        <w:rPr>
          <w:rFonts w:ascii="Arial" w:hAnsi="Arial" w:cs="Arial"/>
          <w:sz w:val="24"/>
          <w:szCs w:val="24"/>
        </w:rPr>
        <w:t>Основанием для начала административной процедуры является поступление заявления (заявки) и приложенных к нему документов</w:t>
      </w:r>
      <w:r w:rsidR="000202EF">
        <w:rPr>
          <w:rFonts w:ascii="Arial" w:hAnsi="Arial" w:cs="Arial"/>
          <w:sz w:val="24"/>
          <w:szCs w:val="24"/>
        </w:rPr>
        <w:t xml:space="preserve">, </w:t>
      </w:r>
      <w:r w:rsidR="000202EF" w:rsidRPr="00E67B13">
        <w:rPr>
          <w:rFonts w:ascii="Arial" w:hAnsi="Arial" w:cs="Arial"/>
          <w:sz w:val="24"/>
          <w:szCs w:val="24"/>
        </w:rPr>
        <w:t xml:space="preserve">указанных в </w:t>
      </w:r>
      <w:r w:rsidR="000202EF" w:rsidRPr="00E67B13">
        <w:rPr>
          <w:rFonts w:ascii="Arial" w:hAnsi="Arial" w:cs="Arial"/>
          <w:sz w:val="24"/>
          <w:szCs w:val="24"/>
        </w:rPr>
        <w:lastRenderedPageBreak/>
        <w:t>пункте 10 настоящего административного регламента</w:t>
      </w:r>
      <w:r w:rsidR="0097013C" w:rsidRPr="00E67B13">
        <w:rPr>
          <w:rFonts w:ascii="Arial" w:hAnsi="Arial" w:cs="Arial"/>
          <w:sz w:val="24"/>
          <w:szCs w:val="24"/>
        </w:rPr>
        <w:t xml:space="preserve"> в Администрацию</w:t>
      </w:r>
      <w:r w:rsidR="0097013C">
        <w:rPr>
          <w:rFonts w:ascii="Arial" w:hAnsi="Arial" w:cs="Arial"/>
          <w:sz w:val="24"/>
          <w:szCs w:val="24"/>
        </w:rPr>
        <w:t xml:space="preserve"> </w:t>
      </w:r>
      <w:r w:rsidR="00E67B13" w:rsidRPr="00E67B13">
        <w:rPr>
          <w:rFonts w:ascii="Arial" w:hAnsi="Arial" w:cs="Arial"/>
          <w:sz w:val="24"/>
          <w:szCs w:val="24"/>
        </w:rPr>
        <w:t>Орловского</w:t>
      </w:r>
      <w:r w:rsidR="0097013C" w:rsidRPr="0097013C">
        <w:rPr>
          <w:rFonts w:ascii="Arial" w:hAnsi="Arial" w:cs="Arial"/>
          <w:sz w:val="24"/>
          <w:szCs w:val="24"/>
        </w:rPr>
        <w:t xml:space="preserve"> сельского поселения.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42</w:t>
      </w:r>
      <w:r w:rsidR="0097013C" w:rsidRPr="0097013C">
        <w:rPr>
          <w:rFonts w:ascii="Arial" w:hAnsi="Arial" w:cs="Arial"/>
          <w:sz w:val="24"/>
          <w:szCs w:val="24"/>
        </w:rPr>
        <w:t xml:space="preserve">. Ответственным лицом за выполнение регистрации документов является </w:t>
      </w:r>
      <w:r w:rsidR="00E67B13">
        <w:rPr>
          <w:rFonts w:ascii="Arial" w:hAnsi="Arial" w:cs="Arial"/>
          <w:sz w:val="24"/>
          <w:szCs w:val="24"/>
        </w:rPr>
        <w:t xml:space="preserve">управляющий делами </w:t>
      </w:r>
      <w:r w:rsidR="0097013C">
        <w:rPr>
          <w:rFonts w:ascii="Arial" w:hAnsi="Arial" w:cs="Arial"/>
          <w:sz w:val="24"/>
          <w:szCs w:val="24"/>
        </w:rPr>
        <w:t xml:space="preserve"> </w:t>
      </w:r>
      <w:r w:rsidR="0097013C" w:rsidRPr="0097013C">
        <w:rPr>
          <w:rFonts w:ascii="Arial" w:hAnsi="Arial" w:cs="Arial"/>
          <w:sz w:val="24"/>
          <w:szCs w:val="24"/>
        </w:rPr>
        <w:t xml:space="preserve">Администрации </w:t>
      </w:r>
      <w:r w:rsidR="00E67B13" w:rsidRPr="00E67B13">
        <w:rPr>
          <w:rFonts w:ascii="Arial" w:hAnsi="Arial" w:cs="Arial"/>
          <w:sz w:val="24"/>
          <w:szCs w:val="24"/>
        </w:rPr>
        <w:t>Орловского</w:t>
      </w:r>
      <w:r w:rsidR="0097013C" w:rsidRPr="0097013C">
        <w:rPr>
          <w:rFonts w:ascii="Arial" w:hAnsi="Arial" w:cs="Arial"/>
          <w:sz w:val="24"/>
          <w:szCs w:val="24"/>
        </w:rPr>
        <w:t xml:space="preserve"> сельского поселения</w:t>
      </w:r>
      <w:r w:rsidR="0097013C">
        <w:rPr>
          <w:rFonts w:ascii="Arial" w:hAnsi="Arial" w:cs="Arial"/>
          <w:sz w:val="24"/>
          <w:szCs w:val="24"/>
        </w:rPr>
        <w:t xml:space="preserve"> (далее специалист Администрации)</w:t>
      </w:r>
      <w:r w:rsidR="0097013C" w:rsidRPr="0097013C">
        <w:rPr>
          <w:rFonts w:ascii="Arial" w:hAnsi="Arial" w:cs="Arial"/>
          <w:sz w:val="24"/>
          <w:szCs w:val="24"/>
        </w:rPr>
        <w:t xml:space="preserve">.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43</w:t>
      </w:r>
      <w:r w:rsidR="0097013C" w:rsidRPr="0097013C">
        <w:rPr>
          <w:rFonts w:ascii="Arial" w:hAnsi="Arial" w:cs="Arial"/>
          <w:sz w:val="24"/>
          <w:szCs w:val="24"/>
        </w:rPr>
        <w:t>. При приёме заявления (уведомления) и докум</w:t>
      </w:r>
      <w:r w:rsidR="0097013C">
        <w:rPr>
          <w:rFonts w:ascii="Arial" w:hAnsi="Arial" w:cs="Arial"/>
          <w:sz w:val="24"/>
          <w:szCs w:val="24"/>
        </w:rPr>
        <w:t>ентов, специалист Администрации</w:t>
      </w:r>
      <w:r w:rsidR="0097013C"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97013C" w:rsidRP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44</w:t>
      </w:r>
      <w:r w:rsidR="0097013C"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sidR="0097013C">
        <w:rPr>
          <w:rFonts w:ascii="Arial" w:hAnsi="Arial" w:cs="Arial"/>
          <w:sz w:val="24"/>
          <w:szCs w:val="24"/>
        </w:rPr>
        <w:t>Администрации</w:t>
      </w:r>
      <w:r w:rsidR="0097013C" w:rsidRPr="0097013C">
        <w:rPr>
          <w:rFonts w:ascii="Arial" w:hAnsi="Arial" w:cs="Arial"/>
          <w:sz w:val="24"/>
          <w:szCs w:val="24"/>
        </w:rPr>
        <w:t xml:space="preserve"> в день его поступления. Заявка, поступившая посредством почтовой связи, регистрируется в </w:t>
      </w:r>
      <w:r w:rsidR="009B3E6D" w:rsidRPr="00E67B13">
        <w:rPr>
          <w:rFonts w:ascii="Arial" w:hAnsi="Arial" w:cs="Arial"/>
          <w:sz w:val="24"/>
          <w:szCs w:val="24"/>
        </w:rPr>
        <w:t>течени</w:t>
      </w:r>
      <w:r w:rsidR="00EA407E" w:rsidRPr="00E67B13">
        <w:rPr>
          <w:rFonts w:ascii="Arial" w:hAnsi="Arial" w:cs="Arial"/>
          <w:sz w:val="24"/>
          <w:szCs w:val="24"/>
        </w:rPr>
        <w:t>е</w:t>
      </w:r>
      <w:r w:rsidR="009B3E6D" w:rsidRPr="00E67B13">
        <w:rPr>
          <w:rFonts w:ascii="Arial" w:hAnsi="Arial" w:cs="Arial"/>
          <w:sz w:val="24"/>
          <w:szCs w:val="24"/>
        </w:rPr>
        <w:t xml:space="preserve"> одного</w:t>
      </w:r>
      <w:r w:rsidR="00A45E41" w:rsidRPr="00E67B13">
        <w:rPr>
          <w:rFonts w:ascii="Arial" w:hAnsi="Arial" w:cs="Arial"/>
          <w:sz w:val="24"/>
          <w:szCs w:val="24"/>
        </w:rPr>
        <w:t xml:space="preserve"> дня.</w:t>
      </w:r>
      <w:r w:rsidR="0097013C"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5</w:t>
      </w:r>
      <w:r w:rsidRPr="0097013C">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r w:rsidR="00E67B13" w:rsidRPr="00E67B13">
        <w:rPr>
          <w:rFonts w:ascii="Arial" w:hAnsi="Arial" w:cs="Arial"/>
          <w:sz w:val="24"/>
          <w:szCs w:val="24"/>
        </w:rPr>
        <w:t>Орловского</w:t>
      </w:r>
      <w:r w:rsidRPr="0097013C">
        <w:rPr>
          <w:rFonts w:ascii="Arial" w:hAnsi="Arial" w:cs="Arial"/>
          <w:sz w:val="24"/>
          <w:szCs w:val="24"/>
        </w:rPr>
        <w:t xml:space="preserve"> сельского поселения для визирования, затем (согласно визе) уполномоченному лицу (специалисту) Администрации. </w:t>
      </w:r>
    </w:p>
    <w:p w:rsidR="0097013C" w:rsidRDefault="0097013C" w:rsidP="0097013C">
      <w:pPr>
        <w:spacing w:after="0" w:line="240" w:lineRule="auto"/>
        <w:ind w:firstLine="709"/>
        <w:jc w:val="both"/>
        <w:rPr>
          <w:rFonts w:ascii="Arial" w:hAnsi="Arial" w:cs="Arial"/>
          <w:sz w:val="24"/>
          <w:szCs w:val="24"/>
        </w:rPr>
      </w:pPr>
      <w:r w:rsidRPr="00E67B13">
        <w:rPr>
          <w:rFonts w:ascii="Arial" w:hAnsi="Arial" w:cs="Arial"/>
          <w:sz w:val="24"/>
          <w:szCs w:val="24"/>
        </w:rPr>
        <w:t>4</w:t>
      </w:r>
      <w:r w:rsidR="00155B48" w:rsidRPr="00E67B13">
        <w:rPr>
          <w:rFonts w:ascii="Arial" w:hAnsi="Arial" w:cs="Arial"/>
          <w:sz w:val="24"/>
          <w:szCs w:val="24"/>
        </w:rPr>
        <w:t>6</w:t>
      </w:r>
      <w:r w:rsidRPr="00E67B13">
        <w:rPr>
          <w:rFonts w:ascii="Arial" w:hAnsi="Arial" w:cs="Arial"/>
          <w:sz w:val="24"/>
          <w:szCs w:val="24"/>
        </w:rPr>
        <w:t xml:space="preserve">. Максимальный срок выполнения административной процедуры не более </w:t>
      </w:r>
      <w:r w:rsidR="00155B48" w:rsidRPr="00E67B13">
        <w:rPr>
          <w:rFonts w:ascii="Arial" w:hAnsi="Arial" w:cs="Arial"/>
          <w:sz w:val="24"/>
          <w:szCs w:val="24"/>
        </w:rPr>
        <w:t xml:space="preserve">одного </w:t>
      </w:r>
      <w:r w:rsidRPr="00E67B13">
        <w:rPr>
          <w:rFonts w:ascii="Arial" w:hAnsi="Arial" w:cs="Arial"/>
          <w:sz w:val="24"/>
          <w:szCs w:val="24"/>
        </w:rPr>
        <w:t>дн</w:t>
      </w:r>
      <w:r w:rsidR="00155B48" w:rsidRPr="00E67B13">
        <w:rPr>
          <w:rFonts w:ascii="Arial" w:hAnsi="Arial" w:cs="Arial"/>
          <w:sz w:val="24"/>
          <w:szCs w:val="24"/>
        </w:rPr>
        <w:t>я</w:t>
      </w:r>
      <w:r w:rsidRPr="00E67B13">
        <w:rPr>
          <w:rFonts w:ascii="Arial" w:hAnsi="Arial" w:cs="Arial"/>
          <w:sz w:val="24"/>
          <w:szCs w:val="24"/>
        </w:rPr>
        <w:t xml:space="preserve"> со дня поступления заявления.</w:t>
      </w:r>
      <w:r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7</w:t>
      </w:r>
      <w:r w:rsidRPr="0097013C">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262100"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8</w:t>
      </w:r>
      <w:r w:rsidRPr="0097013C">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p>
    <w:p w:rsidR="006C3A6F" w:rsidRDefault="0097013C" w:rsidP="00F65887">
      <w:pPr>
        <w:spacing w:after="0" w:line="240" w:lineRule="auto"/>
        <w:ind w:firstLine="708"/>
        <w:jc w:val="both"/>
        <w:rPr>
          <w:rFonts w:ascii="Arial" w:hAnsi="Arial" w:cs="Arial"/>
          <w:sz w:val="24"/>
          <w:szCs w:val="24"/>
        </w:rPr>
      </w:pPr>
      <w:r>
        <w:rPr>
          <w:rFonts w:ascii="Arial" w:hAnsi="Arial" w:cs="Arial"/>
          <w:sz w:val="24"/>
          <w:szCs w:val="24"/>
        </w:rPr>
        <w:t>4</w:t>
      </w:r>
      <w:r w:rsidR="00155B48">
        <w:rPr>
          <w:rFonts w:ascii="Arial" w:hAnsi="Arial" w:cs="Arial"/>
          <w:sz w:val="24"/>
          <w:szCs w:val="24"/>
        </w:rPr>
        <w:t>9</w:t>
      </w:r>
      <w:r w:rsidR="00F65887">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C206A0" w:rsidRDefault="00C206A0" w:rsidP="0021722A">
      <w:pPr>
        <w:spacing w:after="0" w:line="240" w:lineRule="auto"/>
        <w:ind w:firstLine="709"/>
        <w:jc w:val="both"/>
        <w:rPr>
          <w:rFonts w:ascii="Arial" w:hAnsi="Arial" w:cs="Arial"/>
          <w:b/>
          <w:sz w:val="24"/>
          <w:szCs w:val="24"/>
        </w:rPr>
      </w:pPr>
    </w:p>
    <w:p w:rsidR="00155B48" w:rsidRPr="00E67B13" w:rsidRDefault="00155B48" w:rsidP="00155B48">
      <w:pPr>
        <w:spacing w:after="0" w:line="240" w:lineRule="auto"/>
        <w:jc w:val="center"/>
        <w:rPr>
          <w:rFonts w:ascii="Arial" w:hAnsi="Arial" w:cs="Arial"/>
          <w:b/>
          <w:sz w:val="24"/>
          <w:szCs w:val="24"/>
        </w:rPr>
      </w:pPr>
      <w:r w:rsidRPr="00E67B13">
        <w:rPr>
          <w:rFonts w:ascii="Arial" w:hAnsi="Arial" w:cs="Arial"/>
          <w:b/>
          <w:sz w:val="24"/>
          <w:szCs w:val="24"/>
        </w:rPr>
        <w:t>Рассмотрение заявления о включении ярмарочных мероприятий в сводный план проведения ярмарок на территории муниципального образования</w:t>
      </w:r>
      <w:r w:rsidRPr="00E67B13">
        <w:rPr>
          <w:rFonts w:ascii="Arial" w:eastAsia="Calibri" w:hAnsi="Arial" w:cs="Arial"/>
          <w:b/>
          <w:sz w:val="24"/>
          <w:szCs w:val="24"/>
        </w:rPr>
        <w:t xml:space="preserve"> и принятие решения о предоставлении (об отказе в предоставлении) муниципальной услуги</w:t>
      </w:r>
    </w:p>
    <w:p w:rsidR="00155B48" w:rsidRPr="00E67B13" w:rsidRDefault="00155B48" w:rsidP="00155B48">
      <w:pPr>
        <w:spacing w:after="0"/>
        <w:ind w:firstLine="540"/>
        <w:jc w:val="both"/>
        <w:rPr>
          <w:rFonts w:ascii="Arial" w:eastAsia="Calibri" w:hAnsi="Arial" w:cs="Arial"/>
          <w:sz w:val="24"/>
          <w:szCs w:val="24"/>
        </w:rPr>
      </w:pPr>
      <w:r w:rsidRPr="00E67B13">
        <w:rPr>
          <w:rFonts w:ascii="Arial" w:eastAsia="Calibri" w:hAnsi="Arial" w:cs="Arial"/>
          <w:sz w:val="24"/>
          <w:szCs w:val="24"/>
        </w:rPr>
        <w:t>5</w:t>
      </w:r>
      <w:r w:rsidR="00642D8B" w:rsidRPr="00E67B13">
        <w:rPr>
          <w:rFonts w:ascii="Arial" w:eastAsia="Calibri" w:hAnsi="Arial" w:cs="Arial"/>
          <w:sz w:val="24"/>
          <w:szCs w:val="24"/>
        </w:rPr>
        <w:t>0.</w:t>
      </w:r>
      <w:r w:rsidRPr="00E67B13">
        <w:rPr>
          <w:rFonts w:ascii="Arial" w:eastAsia="Calibri" w:hAnsi="Arial" w:cs="Arial"/>
          <w:sz w:val="24"/>
          <w:szCs w:val="24"/>
        </w:rPr>
        <w:t xml:space="preserve"> Основанием для начала данной процедуры является</w:t>
      </w:r>
      <w:r w:rsidRPr="00E67B13">
        <w:t xml:space="preserve"> </w:t>
      </w:r>
      <w:r w:rsidRPr="00E67B13">
        <w:rPr>
          <w:rFonts w:ascii="Arial" w:eastAsia="Calibri" w:hAnsi="Arial" w:cs="Arial"/>
          <w:sz w:val="24"/>
          <w:szCs w:val="24"/>
        </w:rPr>
        <w:t>получение специалистом пакета  документов, указанных в пункте 10 настоящего  административного регламента.</w:t>
      </w:r>
    </w:p>
    <w:p w:rsidR="00155B48" w:rsidRPr="00E67B13" w:rsidRDefault="00155B48" w:rsidP="00155B48">
      <w:pPr>
        <w:spacing w:after="0"/>
        <w:ind w:firstLine="540"/>
        <w:jc w:val="both"/>
        <w:rPr>
          <w:rFonts w:ascii="Arial" w:eastAsia="Calibri" w:hAnsi="Arial" w:cs="Arial"/>
          <w:sz w:val="24"/>
          <w:szCs w:val="24"/>
        </w:rPr>
      </w:pPr>
      <w:r w:rsidRPr="00E67B13">
        <w:rPr>
          <w:rFonts w:ascii="Arial" w:eastAsia="Calibri" w:hAnsi="Arial" w:cs="Arial"/>
          <w:sz w:val="24"/>
          <w:szCs w:val="24"/>
        </w:rPr>
        <w:t>5</w:t>
      </w:r>
      <w:r w:rsidR="00642D8B" w:rsidRPr="00E67B13">
        <w:rPr>
          <w:rFonts w:ascii="Arial" w:eastAsia="Calibri" w:hAnsi="Arial" w:cs="Arial"/>
          <w:sz w:val="24"/>
          <w:szCs w:val="24"/>
        </w:rPr>
        <w:t>1</w:t>
      </w:r>
      <w:r w:rsidRPr="00E67B13">
        <w:rPr>
          <w:rFonts w:ascii="Arial" w:eastAsia="Calibri" w:hAnsi="Arial" w:cs="Arial"/>
          <w:sz w:val="24"/>
          <w:szCs w:val="24"/>
        </w:rPr>
        <w:t xml:space="preserve">. В течение 20 дней со дня получения заявления о предоставлении муниципальной услуги,  специалист проводит проверку документов </w:t>
      </w:r>
      <w:r w:rsidRPr="00E67B13">
        <w:rPr>
          <w:rFonts w:ascii="Arial" w:hAnsi="Arial" w:cs="Arial"/>
          <w:sz w:val="24"/>
          <w:szCs w:val="24"/>
        </w:rPr>
        <w:t>указанных в пункте 10 настоящего административного регламента</w:t>
      </w:r>
      <w:r w:rsidRPr="00E67B13">
        <w:rPr>
          <w:rFonts w:ascii="Arial" w:eastAsia="Calibri" w:hAnsi="Arial" w:cs="Arial"/>
          <w:sz w:val="24"/>
          <w:szCs w:val="24"/>
        </w:rPr>
        <w:t xml:space="preserve">. </w:t>
      </w:r>
    </w:p>
    <w:p w:rsidR="00155B48" w:rsidRPr="00E67B13" w:rsidRDefault="00155B48" w:rsidP="00155B48">
      <w:pPr>
        <w:spacing w:after="0"/>
        <w:ind w:firstLine="540"/>
        <w:jc w:val="both"/>
        <w:rPr>
          <w:rFonts w:ascii="Arial" w:hAnsi="Arial" w:cs="Arial"/>
          <w:sz w:val="24"/>
          <w:szCs w:val="24"/>
        </w:rPr>
      </w:pPr>
      <w:r w:rsidRPr="00E67B13">
        <w:rPr>
          <w:rFonts w:ascii="Arial" w:hAnsi="Arial" w:cs="Arial"/>
          <w:sz w:val="24"/>
          <w:szCs w:val="24"/>
        </w:rPr>
        <w:t>5</w:t>
      </w:r>
      <w:r w:rsidR="00642D8B" w:rsidRPr="00E67B13">
        <w:rPr>
          <w:rFonts w:ascii="Arial" w:hAnsi="Arial" w:cs="Arial"/>
          <w:sz w:val="24"/>
          <w:szCs w:val="24"/>
        </w:rPr>
        <w:t>2</w:t>
      </w:r>
      <w:r w:rsidRPr="00E67B13">
        <w:rPr>
          <w:rFonts w:ascii="Arial" w:hAnsi="Arial" w:cs="Arial"/>
          <w:sz w:val="24"/>
          <w:szCs w:val="24"/>
        </w:rPr>
        <w:t xml:space="preserve">. При соответствии представленных документов предъявляемым требованиям специалист Администрации готовит проект решения в форме постановления Администрации </w:t>
      </w:r>
      <w:r w:rsidR="00E67B13" w:rsidRPr="00E67B13">
        <w:rPr>
          <w:rFonts w:ascii="Arial" w:hAnsi="Arial" w:cs="Arial"/>
          <w:sz w:val="24"/>
          <w:szCs w:val="24"/>
        </w:rPr>
        <w:t>Орловского</w:t>
      </w:r>
      <w:r w:rsidRPr="00E67B13">
        <w:rPr>
          <w:rFonts w:ascii="Arial" w:hAnsi="Arial" w:cs="Arial"/>
          <w:sz w:val="24"/>
          <w:szCs w:val="24"/>
        </w:rPr>
        <w:t xml:space="preserve"> 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 </w:t>
      </w:r>
      <w:r w:rsidR="00E67B13" w:rsidRPr="00E67B13">
        <w:rPr>
          <w:rFonts w:ascii="Arial" w:hAnsi="Arial" w:cs="Arial"/>
          <w:sz w:val="24"/>
          <w:szCs w:val="24"/>
        </w:rPr>
        <w:t>Орловского</w:t>
      </w:r>
      <w:r w:rsidRPr="00E67B13">
        <w:rPr>
          <w:rFonts w:ascii="Arial" w:hAnsi="Arial" w:cs="Arial"/>
          <w:sz w:val="24"/>
          <w:szCs w:val="24"/>
        </w:rPr>
        <w:t xml:space="preserve"> сельского поселения. Подписанное Главой </w:t>
      </w:r>
      <w:r w:rsidR="00E67B13" w:rsidRPr="00E67B13">
        <w:rPr>
          <w:rFonts w:ascii="Arial" w:hAnsi="Arial" w:cs="Arial"/>
          <w:sz w:val="24"/>
          <w:szCs w:val="24"/>
        </w:rPr>
        <w:t>Орловского</w:t>
      </w:r>
      <w:r w:rsidRPr="00E67B13">
        <w:rPr>
          <w:rFonts w:ascii="Arial" w:hAnsi="Arial" w:cs="Arial"/>
          <w:sz w:val="24"/>
          <w:szCs w:val="24"/>
        </w:rPr>
        <w:t xml:space="preserve"> сельского поселения постановление о включении ярмарочных мероприятий в сводный план проведения ярмарок отдается специалисту Администрации для подготовки ответа о включении ярмарки в сводный план. Подготовленный ответ специалист Администрации </w:t>
      </w:r>
      <w:r w:rsidRPr="00E67B13">
        <w:rPr>
          <w:rFonts w:ascii="Arial" w:hAnsi="Arial" w:cs="Arial"/>
          <w:sz w:val="24"/>
          <w:szCs w:val="24"/>
        </w:rPr>
        <w:lastRenderedPageBreak/>
        <w:t xml:space="preserve">направляет заявителю способом, указанным в заявке, в срок не позднее дня, следующего за днем принятия указанного решения. </w:t>
      </w:r>
    </w:p>
    <w:p w:rsidR="00155B48" w:rsidRPr="00E67B13" w:rsidRDefault="00155B48" w:rsidP="00155B48">
      <w:pPr>
        <w:spacing w:after="0"/>
        <w:ind w:firstLine="540"/>
        <w:jc w:val="both"/>
        <w:rPr>
          <w:rFonts w:ascii="Arial" w:hAnsi="Arial" w:cs="Arial"/>
          <w:sz w:val="24"/>
          <w:szCs w:val="24"/>
        </w:rPr>
      </w:pPr>
      <w:r w:rsidRPr="00E67B13">
        <w:rPr>
          <w:rFonts w:ascii="Arial" w:hAnsi="Arial" w:cs="Arial"/>
          <w:sz w:val="24"/>
          <w:szCs w:val="24"/>
        </w:rPr>
        <w:t>5</w:t>
      </w:r>
      <w:r w:rsidR="00642D8B" w:rsidRPr="00E67B13">
        <w:rPr>
          <w:rFonts w:ascii="Arial" w:hAnsi="Arial" w:cs="Arial"/>
          <w:sz w:val="24"/>
          <w:szCs w:val="24"/>
        </w:rPr>
        <w:t>3</w:t>
      </w:r>
      <w:r w:rsidRPr="00E67B13">
        <w:rPr>
          <w:rFonts w:ascii="Arial" w:hAnsi="Arial" w:cs="Arial"/>
          <w:sz w:val="24"/>
          <w:szCs w:val="24"/>
        </w:rPr>
        <w:t xml:space="preserve">. </w:t>
      </w:r>
      <w:proofErr w:type="gramStart"/>
      <w:r w:rsidRPr="00E67B13">
        <w:rPr>
          <w:rFonts w:ascii="Arial" w:hAnsi="Arial" w:cs="Arial"/>
          <w:sz w:val="24"/>
          <w:szCs w:val="24"/>
        </w:rPr>
        <w:t>При наличии оснований для отказа во включении ярмарки в сводный план, предусмотренных пунктом 14 настоящего административного регламента, специалист Администрации готовит уведомление об отказе по включению ярмарки в сводный план ярмарочных мероприятий с обоснованием причин отказа в исполнении муниципальной услуги согласно приложению 2 к настоящему административному регламенту и направляет его заявителю способом, указанным в заявке, в срок не позднее дня, следующего</w:t>
      </w:r>
      <w:proofErr w:type="gramEnd"/>
      <w:r w:rsidRPr="00E67B13">
        <w:rPr>
          <w:rFonts w:ascii="Arial" w:hAnsi="Arial" w:cs="Arial"/>
          <w:sz w:val="24"/>
          <w:szCs w:val="24"/>
        </w:rPr>
        <w:t xml:space="preserve"> за днем принятия указанного решения. </w:t>
      </w:r>
    </w:p>
    <w:p w:rsidR="00155B48" w:rsidRPr="00E67B13" w:rsidRDefault="00155B48" w:rsidP="00155B48">
      <w:pPr>
        <w:spacing w:after="0"/>
        <w:ind w:firstLine="540"/>
        <w:jc w:val="both"/>
        <w:rPr>
          <w:rFonts w:ascii="Arial" w:hAnsi="Arial" w:cs="Arial"/>
          <w:sz w:val="24"/>
          <w:szCs w:val="24"/>
        </w:rPr>
      </w:pPr>
      <w:r w:rsidRPr="00E67B13">
        <w:rPr>
          <w:rFonts w:ascii="Arial" w:eastAsia="Calibri" w:hAnsi="Arial" w:cs="Arial"/>
          <w:sz w:val="24"/>
          <w:szCs w:val="24"/>
        </w:rPr>
        <w:t>5</w:t>
      </w:r>
      <w:r w:rsidR="00642D8B" w:rsidRPr="00E67B13">
        <w:rPr>
          <w:rFonts w:ascii="Arial" w:eastAsia="Calibri" w:hAnsi="Arial" w:cs="Arial"/>
          <w:sz w:val="24"/>
          <w:szCs w:val="24"/>
        </w:rPr>
        <w:t>4</w:t>
      </w:r>
      <w:r w:rsidRPr="00E67B13">
        <w:rPr>
          <w:rFonts w:ascii="Arial" w:eastAsia="Calibri" w:hAnsi="Arial" w:cs="Arial"/>
          <w:sz w:val="24"/>
          <w:szCs w:val="24"/>
        </w:rPr>
        <w:t>. Максимальный срок выполнения административной процедуры не превышает 27 дней со дня подачи заявки.</w:t>
      </w:r>
    </w:p>
    <w:p w:rsidR="00155B48" w:rsidRPr="00E67B13" w:rsidRDefault="00155B48" w:rsidP="00155B48">
      <w:pPr>
        <w:ind w:firstLine="540"/>
        <w:jc w:val="center"/>
        <w:rPr>
          <w:rFonts w:ascii="Arial" w:eastAsia="Calibri" w:hAnsi="Arial" w:cs="Arial"/>
          <w:b/>
          <w:sz w:val="24"/>
          <w:szCs w:val="24"/>
          <w:lang w:eastAsia="zh-CN"/>
        </w:rPr>
      </w:pPr>
    </w:p>
    <w:p w:rsidR="00155B48" w:rsidRPr="00E67B13" w:rsidRDefault="00155B48" w:rsidP="00155B48">
      <w:pPr>
        <w:ind w:firstLine="540"/>
        <w:jc w:val="center"/>
        <w:rPr>
          <w:rFonts w:ascii="Arial" w:eastAsia="Calibri" w:hAnsi="Arial" w:cs="Arial"/>
          <w:b/>
          <w:sz w:val="24"/>
          <w:szCs w:val="24"/>
          <w:lang w:eastAsia="zh-CN"/>
        </w:rPr>
      </w:pPr>
      <w:r w:rsidRPr="00E67B13">
        <w:rPr>
          <w:rFonts w:ascii="Arial" w:eastAsia="Calibri" w:hAnsi="Arial" w:cs="Arial"/>
          <w:b/>
          <w:sz w:val="24"/>
          <w:szCs w:val="24"/>
          <w:lang w:eastAsia="zh-CN"/>
        </w:rPr>
        <w:t>Выдача результата предоставления муниципальной услуги</w:t>
      </w:r>
    </w:p>
    <w:p w:rsidR="00155B48" w:rsidRPr="00E67B13" w:rsidRDefault="00155B48" w:rsidP="00155B48">
      <w:pPr>
        <w:spacing w:after="0"/>
        <w:ind w:firstLine="540"/>
        <w:jc w:val="both"/>
        <w:rPr>
          <w:rFonts w:ascii="Arial" w:eastAsia="Calibri" w:hAnsi="Arial" w:cs="Arial"/>
          <w:sz w:val="24"/>
          <w:szCs w:val="24"/>
        </w:rPr>
      </w:pPr>
      <w:r w:rsidRPr="00E67B13">
        <w:rPr>
          <w:rFonts w:ascii="Arial" w:eastAsia="Calibri" w:hAnsi="Arial" w:cs="Arial"/>
          <w:sz w:val="24"/>
          <w:szCs w:val="24"/>
        </w:rPr>
        <w:t>5</w:t>
      </w:r>
      <w:r w:rsidR="00642D8B" w:rsidRPr="00E67B13">
        <w:rPr>
          <w:rFonts w:ascii="Arial" w:eastAsia="Calibri" w:hAnsi="Arial" w:cs="Arial"/>
          <w:sz w:val="24"/>
          <w:szCs w:val="24"/>
        </w:rPr>
        <w:t>5</w:t>
      </w:r>
      <w:r w:rsidRPr="00E67B13">
        <w:rPr>
          <w:rFonts w:ascii="Arial" w:eastAsia="Calibri" w:hAnsi="Arial" w:cs="Arial"/>
          <w:sz w:val="24"/>
          <w:szCs w:val="24"/>
        </w:rPr>
        <w:t>. 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7 настоящего административного регламента.</w:t>
      </w:r>
    </w:p>
    <w:p w:rsidR="00155B48" w:rsidRPr="00E67B13" w:rsidRDefault="00642D8B" w:rsidP="00155B48">
      <w:pPr>
        <w:spacing w:after="0"/>
        <w:ind w:firstLine="540"/>
        <w:jc w:val="both"/>
        <w:rPr>
          <w:rFonts w:ascii="Arial" w:eastAsia="Calibri" w:hAnsi="Arial" w:cs="Arial"/>
          <w:sz w:val="24"/>
          <w:szCs w:val="24"/>
        </w:rPr>
      </w:pPr>
      <w:r w:rsidRPr="00E67B13">
        <w:rPr>
          <w:rFonts w:ascii="Arial" w:eastAsia="Calibri" w:hAnsi="Arial" w:cs="Arial"/>
          <w:sz w:val="24"/>
          <w:szCs w:val="24"/>
        </w:rPr>
        <w:t>56</w:t>
      </w:r>
      <w:r w:rsidR="00155B48" w:rsidRPr="00E67B13">
        <w:rPr>
          <w:rFonts w:ascii="Arial" w:eastAsia="Calibri"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55B48" w:rsidRPr="00E67B13" w:rsidRDefault="00155B48" w:rsidP="00155B48">
      <w:pPr>
        <w:spacing w:after="0"/>
        <w:ind w:firstLine="540"/>
        <w:jc w:val="both"/>
        <w:rPr>
          <w:rFonts w:ascii="Arial" w:eastAsia="Calibri" w:hAnsi="Arial" w:cs="Arial"/>
          <w:sz w:val="24"/>
          <w:szCs w:val="24"/>
        </w:rPr>
      </w:pPr>
      <w:r w:rsidRPr="00E67B13">
        <w:rPr>
          <w:rFonts w:ascii="Arial" w:eastAsia="Calibri" w:hAnsi="Arial" w:cs="Arial"/>
          <w:sz w:val="24"/>
          <w:szCs w:val="24"/>
        </w:rPr>
        <w:t>1) при личном обращении в Администрацию поселения;</w:t>
      </w:r>
    </w:p>
    <w:p w:rsidR="00155B48" w:rsidRPr="00E67B13" w:rsidRDefault="00155B48" w:rsidP="00155B48">
      <w:pPr>
        <w:spacing w:after="0"/>
        <w:ind w:firstLine="540"/>
        <w:jc w:val="both"/>
        <w:rPr>
          <w:rFonts w:ascii="Arial" w:eastAsia="Calibri" w:hAnsi="Arial" w:cs="Arial"/>
          <w:sz w:val="24"/>
          <w:szCs w:val="24"/>
        </w:rPr>
      </w:pPr>
      <w:r w:rsidRPr="00E67B13">
        <w:rPr>
          <w:rFonts w:ascii="Arial" w:eastAsia="Calibri" w:hAnsi="Arial" w:cs="Arial"/>
          <w:sz w:val="24"/>
          <w:szCs w:val="24"/>
        </w:rPr>
        <w:t>2) посредством почтового отправления на адрес заявителя, указанный в заявлении;</w:t>
      </w:r>
    </w:p>
    <w:p w:rsidR="00155B48" w:rsidRPr="00E67B13" w:rsidRDefault="00155B48" w:rsidP="00155B48">
      <w:pPr>
        <w:spacing w:after="0"/>
        <w:ind w:firstLine="540"/>
        <w:jc w:val="both"/>
        <w:rPr>
          <w:rFonts w:ascii="Arial" w:eastAsia="Calibri" w:hAnsi="Arial" w:cs="Arial"/>
          <w:sz w:val="24"/>
          <w:szCs w:val="24"/>
        </w:rPr>
      </w:pPr>
      <w:r w:rsidRPr="00E67B13">
        <w:rPr>
          <w:rFonts w:ascii="Arial" w:eastAsia="Calibri" w:hAnsi="Arial" w:cs="Arial"/>
          <w:sz w:val="24"/>
          <w:szCs w:val="24"/>
        </w:rPr>
        <w:t>3) через личный кабинет, на Едином портале государственных и муниципальных услуг (функций).</w:t>
      </w:r>
    </w:p>
    <w:p w:rsidR="00155B48" w:rsidRPr="00E67B13" w:rsidRDefault="00642D8B" w:rsidP="00155B48">
      <w:pPr>
        <w:spacing w:after="0"/>
        <w:ind w:firstLine="567"/>
        <w:jc w:val="both"/>
        <w:rPr>
          <w:rFonts w:ascii="Arial" w:eastAsia="Calibri" w:hAnsi="Arial" w:cs="Arial"/>
          <w:sz w:val="24"/>
          <w:szCs w:val="24"/>
        </w:rPr>
      </w:pPr>
      <w:r w:rsidRPr="00E67B13">
        <w:rPr>
          <w:rFonts w:ascii="Arial" w:eastAsia="Calibri" w:hAnsi="Arial" w:cs="Arial"/>
          <w:sz w:val="24"/>
          <w:szCs w:val="24"/>
        </w:rPr>
        <w:t>57</w:t>
      </w:r>
      <w:r w:rsidR="00155B48" w:rsidRPr="00E67B13">
        <w:rPr>
          <w:rFonts w:ascii="Arial" w:eastAsia="Calibri" w:hAnsi="Arial" w:cs="Arial"/>
          <w:sz w:val="24"/>
          <w:szCs w:val="24"/>
        </w:rPr>
        <w:t>. При личном обращении в Администрацию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155B48" w:rsidRPr="00E67B13" w:rsidRDefault="00155B48" w:rsidP="00155B48">
      <w:pPr>
        <w:spacing w:after="0"/>
        <w:ind w:firstLine="567"/>
        <w:jc w:val="both"/>
        <w:rPr>
          <w:rFonts w:ascii="Arial" w:eastAsia="Calibri" w:hAnsi="Arial" w:cs="Arial"/>
          <w:sz w:val="24"/>
          <w:szCs w:val="24"/>
        </w:rPr>
      </w:pPr>
      <w:r w:rsidRPr="00E67B13">
        <w:rPr>
          <w:rFonts w:ascii="Arial" w:eastAsia="Calibri" w:hAnsi="Arial" w:cs="Arial"/>
          <w:sz w:val="24"/>
          <w:szCs w:val="24"/>
        </w:rPr>
        <w:t xml:space="preserve">Администрация поселения не позднее чем через три дня со дня принятия одного из указанных в </w:t>
      </w:r>
      <w:hyperlink r:id="rId8" w:history="1">
        <w:r w:rsidRPr="00E67B13">
          <w:rPr>
            <w:rFonts w:ascii="Arial" w:eastAsia="Calibri" w:hAnsi="Arial" w:cs="Arial"/>
            <w:sz w:val="24"/>
            <w:szCs w:val="24"/>
          </w:rPr>
          <w:t>пункте</w:t>
        </w:r>
      </w:hyperlink>
      <w:r w:rsidRPr="00E67B13">
        <w:rPr>
          <w:rFonts w:ascii="Arial" w:eastAsia="Calibri" w:hAnsi="Arial" w:cs="Arial"/>
          <w:sz w:val="24"/>
          <w:szCs w:val="24"/>
        </w:rPr>
        <w:t xml:space="preserve"> 7 настоящего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 </w:t>
      </w:r>
    </w:p>
    <w:p w:rsidR="00155B48" w:rsidRPr="00754B67" w:rsidRDefault="00642D8B" w:rsidP="00155B48">
      <w:pPr>
        <w:spacing w:after="0"/>
        <w:ind w:firstLine="567"/>
        <w:jc w:val="both"/>
        <w:rPr>
          <w:rFonts w:ascii="Arial" w:eastAsia="Calibri" w:hAnsi="Arial" w:cs="Arial"/>
          <w:sz w:val="24"/>
          <w:szCs w:val="24"/>
        </w:rPr>
      </w:pPr>
      <w:r w:rsidRPr="00E67B13">
        <w:rPr>
          <w:rFonts w:ascii="Arial" w:eastAsia="Calibri" w:hAnsi="Arial" w:cs="Arial"/>
          <w:sz w:val="24"/>
          <w:szCs w:val="24"/>
        </w:rPr>
        <w:t>58</w:t>
      </w:r>
      <w:r w:rsidR="00155B48" w:rsidRPr="00E67B13">
        <w:rPr>
          <w:rFonts w:ascii="Arial" w:eastAsia="Calibri" w:hAnsi="Arial" w:cs="Arial"/>
          <w:sz w:val="24"/>
          <w:szCs w:val="24"/>
        </w:rPr>
        <w:t>. Способом фиксации результата административной процедуры является регистрация о выдаче в листе рассылки постановления Администрации поселения либо информационного письма об отказе в предоставлении муниципальной услуги.</w:t>
      </w:r>
    </w:p>
    <w:p w:rsidR="00537620" w:rsidRPr="00537620" w:rsidRDefault="00537620" w:rsidP="00537620">
      <w:pPr>
        <w:spacing w:after="0" w:line="240" w:lineRule="auto"/>
        <w:ind w:firstLine="709"/>
        <w:jc w:val="both"/>
        <w:rPr>
          <w:rFonts w:ascii="Arial" w:hAnsi="Arial" w:cs="Arial"/>
          <w:sz w:val="24"/>
          <w:szCs w:val="24"/>
        </w:rPr>
      </w:pP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w:t>
      </w:r>
      <w:r w:rsidR="00C30736">
        <w:rPr>
          <w:rFonts w:ascii="Arial" w:hAnsi="Arial" w:cs="Arial"/>
          <w:sz w:val="24"/>
          <w:szCs w:val="24"/>
          <w:lang w:eastAsia="ar-SA"/>
        </w:rPr>
        <w:lastRenderedPageBreak/>
        <w:t>правовых актов и положений административного регламента и контроля полноты и качества предоставления муниципальной услуги.</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60</w:t>
      </w:r>
      <w:r w:rsidR="00F65887">
        <w:rPr>
          <w:rFonts w:ascii="Arial" w:hAnsi="Arial" w:cs="Arial"/>
          <w:sz w:val="24"/>
          <w:szCs w:val="24"/>
          <w:lang w:eastAsia="ar-SA"/>
        </w:rPr>
        <w:t xml:space="preserve">. </w:t>
      </w:r>
      <w:proofErr w:type="gramStart"/>
      <w:r w:rsidR="00C30736">
        <w:rPr>
          <w:rFonts w:ascii="Arial" w:hAnsi="Arial" w:cs="Arial"/>
          <w:sz w:val="24"/>
          <w:szCs w:val="24"/>
          <w:lang w:eastAsia="ar-SA"/>
        </w:rPr>
        <w:t xml:space="preserve">Текущий контроль осуществляется </w:t>
      </w:r>
      <w:r w:rsidR="00E67B13">
        <w:rPr>
          <w:rFonts w:ascii="Arial" w:hAnsi="Arial" w:cs="Arial"/>
          <w:sz w:val="24"/>
          <w:szCs w:val="24"/>
          <w:lang w:eastAsia="ar-SA"/>
        </w:rPr>
        <w:t xml:space="preserve">Главой </w:t>
      </w:r>
      <w:r w:rsidR="00E67B13" w:rsidRPr="00D01C45">
        <w:rPr>
          <w:rFonts w:ascii="Arial" w:hAnsi="Arial" w:cs="Arial"/>
          <w:sz w:val="24"/>
          <w:szCs w:val="24"/>
          <w:lang w:eastAsia="ar-SA"/>
        </w:rPr>
        <w:t xml:space="preserve">Орловского </w:t>
      </w:r>
      <w:r w:rsidRPr="00D01C45">
        <w:rPr>
          <w:rFonts w:ascii="Arial" w:hAnsi="Arial" w:cs="Arial"/>
          <w:sz w:val="24"/>
          <w:szCs w:val="24"/>
          <w:lang w:eastAsia="ar-SA"/>
        </w:rPr>
        <w:t>сельского</w:t>
      </w:r>
      <w:r>
        <w:rPr>
          <w:rFonts w:ascii="Arial" w:hAnsi="Arial" w:cs="Arial"/>
          <w:sz w:val="24"/>
          <w:szCs w:val="24"/>
          <w:lang w:eastAsia="ar-SA"/>
        </w:rPr>
        <w:t xml:space="preserve"> поселения</w:t>
      </w:r>
      <w:r w:rsidR="00C30736">
        <w:rPr>
          <w:rFonts w:ascii="Arial" w:hAnsi="Arial" w:cs="Arial"/>
          <w:sz w:val="24"/>
          <w:szCs w:val="24"/>
          <w:lang w:eastAsia="ar-SA"/>
        </w:rPr>
        <w:t xml:space="preserve">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1</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путем проведения </w:t>
      </w:r>
      <w:r w:rsidR="00642D8B">
        <w:rPr>
          <w:rFonts w:ascii="Arial" w:hAnsi="Arial" w:cs="Arial"/>
          <w:sz w:val="24"/>
          <w:szCs w:val="24"/>
          <w:lang w:eastAsia="ar-SA"/>
        </w:rPr>
        <w:t>Глав</w:t>
      </w:r>
      <w:r w:rsidR="00E67B13">
        <w:rPr>
          <w:rFonts w:ascii="Arial" w:hAnsi="Arial" w:cs="Arial"/>
          <w:sz w:val="24"/>
          <w:szCs w:val="24"/>
          <w:lang w:eastAsia="ar-SA"/>
        </w:rPr>
        <w:t xml:space="preserve">ой </w:t>
      </w:r>
      <w:r w:rsidR="00E67B13" w:rsidRPr="00E67B13">
        <w:rPr>
          <w:rFonts w:ascii="Arial" w:hAnsi="Arial" w:cs="Arial"/>
          <w:sz w:val="24"/>
          <w:szCs w:val="24"/>
          <w:lang w:eastAsia="ar-SA"/>
        </w:rPr>
        <w:t>Орловского</w:t>
      </w:r>
      <w:r w:rsidR="00642D8B">
        <w:rPr>
          <w:rFonts w:ascii="Arial" w:hAnsi="Arial" w:cs="Arial"/>
          <w:sz w:val="24"/>
          <w:szCs w:val="24"/>
          <w:lang w:eastAsia="ar-SA"/>
        </w:rPr>
        <w:t xml:space="preserve"> сельского поселения</w:t>
      </w:r>
      <w:r w:rsidR="00C30736">
        <w:rPr>
          <w:rFonts w:ascii="Arial" w:hAnsi="Arial" w:cs="Arial"/>
          <w:sz w:val="24"/>
          <w:szCs w:val="24"/>
          <w:lang w:eastAsia="ar-SA"/>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2</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3</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 xml:space="preserve">ланом работы </w:t>
      </w:r>
      <w:r w:rsidR="00EB175B">
        <w:rPr>
          <w:rFonts w:ascii="Arial" w:hAnsi="Arial" w:cs="Arial"/>
          <w:sz w:val="24"/>
          <w:szCs w:val="24"/>
          <w:lang w:eastAsia="ar-SA"/>
        </w:rPr>
        <w:t>Г</w:t>
      </w:r>
      <w:r w:rsidR="004F7E2D">
        <w:rPr>
          <w:rFonts w:ascii="Arial" w:hAnsi="Arial" w:cs="Arial"/>
          <w:sz w:val="24"/>
          <w:szCs w:val="24"/>
          <w:lang w:eastAsia="ar-SA"/>
        </w:rPr>
        <w:t xml:space="preserve">лавы </w:t>
      </w:r>
      <w:r w:rsidR="00EB175B" w:rsidRPr="00E67B13">
        <w:rPr>
          <w:rFonts w:ascii="Arial" w:hAnsi="Arial" w:cs="Arial"/>
          <w:sz w:val="24"/>
          <w:szCs w:val="24"/>
          <w:lang w:eastAsia="ar-SA"/>
        </w:rPr>
        <w:t xml:space="preserve">Орловского </w:t>
      </w:r>
      <w:r w:rsidR="00EB175B">
        <w:rPr>
          <w:rFonts w:ascii="Arial" w:hAnsi="Arial" w:cs="Arial"/>
          <w:sz w:val="24"/>
          <w:szCs w:val="24"/>
          <w:lang w:eastAsia="ar-SA"/>
        </w:rPr>
        <w:t xml:space="preserve">сельского </w:t>
      </w:r>
      <w:r w:rsidR="004F7E2D">
        <w:rPr>
          <w:rFonts w:ascii="Arial" w:hAnsi="Arial" w:cs="Arial"/>
          <w:sz w:val="24"/>
          <w:szCs w:val="24"/>
          <w:lang w:eastAsia="ar-SA"/>
        </w:rPr>
        <w:t>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742E28" w:rsidRPr="00742E28">
        <w:rPr>
          <w:rFonts w:ascii="Arial" w:eastAsia="Calibri" w:hAnsi="Arial" w:cs="Arial"/>
          <w:b/>
          <w:sz w:val="24"/>
          <w:szCs w:val="24"/>
        </w:rPr>
        <w:t>Орловского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66</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642D8B" w:rsidP="00C30736">
      <w:pPr>
        <w:spacing w:after="0" w:line="240" w:lineRule="auto"/>
        <w:ind w:firstLine="709"/>
        <w:jc w:val="both"/>
        <w:rPr>
          <w:rFonts w:ascii="Arial" w:hAnsi="Arial" w:cs="Arial"/>
          <w:sz w:val="24"/>
          <w:szCs w:val="24"/>
        </w:rPr>
      </w:pPr>
      <w:r>
        <w:rPr>
          <w:rFonts w:ascii="Arial" w:hAnsi="Arial" w:cs="Arial"/>
          <w:sz w:val="24"/>
          <w:szCs w:val="24"/>
          <w:lang w:eastAsia="ar-SA"/>
        </w:rPr>
        <w:t>67</w:t>
      </w:r>
      <w:r w:rsidR="00F65887">
        <w:rPr>
          <w:rFonts w:ascii="Arial" w:hAnsi="Arial" w:cs="Arial"/>
          <w:sz w:val="24"/>
          <w:szCs w:val="24"/>
          <w:lang w:eastAsia="ar-SA"/>
        </w:rPr>
        <w:t xml:space="preserve">. </w:t>
      </w:r>
      <w:r w:rsidR="00C30736">
        <w:rPr>
          <w:rFonts w:ascii="Arial" w:hAnsi="Arial" w:cs="Arial"/>
          <w:sz w:val="24"/>
          <w:szCs w:val="24"/>
          <w:lang w:eastAsia="ar-SA"/>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w:t>
      </w:r>
      <w:r w:rsidR="00C30736">
        <w:rPr>
          <w:rFonts w:ascii="Arial" w:hAnsi="Arial" w:cs="Arial"/>
          <w:sz w:val="24"/>
          <w:szCs w:val="24"/>
          <w:lang w:eastAsia="ar-SA"/>
        </w:rPr>
        <w:lastRenderedPageBreak/>
        <w:t>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742E28" w:rsidRPr="00742E28">
        <w:rPr>
          <w:rFonts w:ascii="Arial" w:hAnsi="Arial" w:cs="Arial"/>
          <w:sz w:val="24"/>
          <w:szCs w:val="24"/>
        </w:rPr>
        <w:t>Орловского</w:t>
      </w:r>
      <w:r w:rsidR="00C30736">
        <w:rPr>
          <w:rFonts w:ascii="Arial" w:hAnsi="Arial" w:cs="Arial"/>
          <w:sz w:val="24"/>
          <w:szCs w:val="24"/>
        </w:rPr>
        <w:t xml:space="preserve"> сельского поселения.</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w:t>
      </w:r>
      <w:r w:rsidR="00C30736">
        <w:rPr>
          <w:rFonts w:ascii="Arial" w:hAnsi="Arial" w:cs="Arial"/>
          <w:sz w:val="24"/>
          <w:szCs w:val="24"/>
        </w:rPr>
        <w:lastRenderedPageBreak/>
        <w:t xml:space="preserve">портала государственных и муниципальных услуг, а также может быть принята при личном приеме заявителя. </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1</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2</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742E28" w:rsidRPr="00742E28">
        <w:rPr>
          <w:rFonts w:ascii="Arial" w:hAnsi="Arial" w:cs="Arial"/>
          <w:sz w:val="24"/>
          <w:szCs w:val="24"/>
        </w:rPr>
        <w:t>Орловского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742E28" w:rsidRPr="00742E28">
        <w:rPr>
          <w:rFonts w:ascii="Arial" w:hAnsi="Arial" w:cs="Arial"/>
          <w:sz w:val="24"/>
          <w:szCs w:val="24"/>
        </w:rPr>
        <w:t>Орловского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155B48"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7</w:t>
      </w:r>
      <w:r w:rsidR="00642D8B">
        <w:rPr>
          <w:rFonts w:ascii="Arial" w:hAnsi="Arial" w:cs="Arial"/>
          <w:sz w:val="24"/>
          <w:szCs w:val="24"/>
        </w:rPr>
        <w:t>4</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5</w:t>
      </w:r>
      <w:r w:rsidR="00F65887">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r w:rsidR="00742E28" w:rsidRPr="00742E28">
        <w:rPr>
          <w:rFonts w:ascii="Arial" w:hAnsi="Arial" w:cs="Arial"/>
          <w:sz w:val="24"/>
          <w:szCs w:val="24"/>
        </w:rPr>
        <w:t>Орловского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w:t>
      </w:r>
      <w:r w:rsidR="00742E28" w:rsidRPr="00742E28">
        <w:t xml:space="preserve"> </w:t>
      </w:r>
      <w:r w:rsidR="00742E28" w:rsidRPr="00742E28">
        <w:rPr>
          <w:rFonts w:ascii="Arial" w:hAnsi="Arial" w:cs="Arial"/>
          <w:sz w:val="24"/>
          <w:szCs w:val="24"/>
        </w:rPr>
        <w:t>Орловского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742E28" w:rsidRPr="00742E28">
        <w:rPr>
          <w:rFonts w:ascii="Arial" w:hAnsi="Arial" w:cs="Arial"/>
          <w:sz w:val="24"/>
          <w:szCs w:val="24"/>
        </w:rPr>
        <w:t>Орловского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00155B48">
        <w:rPr>
          <w:rFonts w:ascii="Arial" w:hAnsi="Arial" w:cs="Arial"/>
          <w:sz w:val="24"/>
          <w:szCs w:val="24"/>
        </w:rPr>
        <w:t xml:space="preserve">настоящего административного регламента </w:t>
      </w:r>
      <w:r>
        <w:rPr>
          <w:rFonts w:ascii="Arial" w:hAnsi="Arial" w:cs="Arial"/>
          <w:sz w:val="24"/>
          <w:szCs w:val="24"/>
        </w:rPr>
        <w:t>в отношении того же заявителя и по тому же предмету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742E28" w:rsidRPr="00742E28">
        <w:rPr>
          <w:rFonts w:ascii="Arial" w:hAnsi="Arial" w:cs="Arial"/>
          <w:sz w:val="24"/>
          <w:szCs w:val="24"/>
        </w:rPr>
        <w:t>Орловского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742E28" w:rsidRPr="00742E28">
        <w:rPr>
          <w:rFonts w:ascii="Arial" w:hAnsi="Arial" w:cs="Arial"/>
          <w:sz w:val="24"/>
          <w:szCs w:val="24"/>
        </w:rPr>
        <w:t>Орловского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742E28" w:rsidRPr="00742E28">
        <w:rPr>
          <w:rFonts w:ascii="Arial" w:hAnsi="Arial" w:cs="Arial"/>
          <w:sz w:val="24"/>
          <w:szCs w:val="24"/>
        </w:rPr>
        <w:t>Орловского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78</w:t>
      </w:r>
      <w:r w:rsidR="00C206A0">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w:t>
      </w:r>
      <w:r w:rsidR="00C206A0">
        <w:rPr>
          <w:rFonts w:ascii="Arial" w:hAnsi="Arial" w:cs="Arial"/>
          <w:sz w:val="24"/>
          <w:szCs w:val="24"/>
        </w:rPr>
        <w:t>.</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642D8B" w:rsidP="00C30736">
      <w:pPr>
        <w:spacing w:after="0" w:line="240" w:lineRule="auto"/>
        <w:ind w:firstLine="709"/>
        <w:jc w:val="both"/>
        <w:rPr>
          <w:rFonts w:ascii="Arial" w:hAnsi="Arial" w:cs="Arial"/>
          <w:sz w:val="24"/>
          <w:szCs w:val="24"/>
        </w:rPr>
      </w:pPr>
      <w:r>
        <w:rPr>
          <w:rFonts w:ascii="Arial" w:hAnsi="Arial" w:cs="Arial"/>
          <w:sz w:val="24"/>
          <w:szCs w:val="24"/>
        </w:rPr>
        <w:t>80</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дается информация о действиях, осуществляемых органом, предоставляющим </w:t>
      </w:r>
      <w:r w:rsidR="00C30736" w:rsidRPr="00321BBA">
        <w:rPr>
          <w:rFonts w:ascii="Arial" w:hAnsi="Arial" w:cs="Arial"/>
          <w:sz w:val="24"/>
          <w:szCs w:val="24"/>
        </w:rPr>
        <w:lastRenderedPageBreak/>
        <w:t>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1</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sidR="00642D8B">
        <w:rPr>
          <w:rFonts w:ascii="Arial" w:hAnsi="Arial" w:cs="Arial"/>
          <w:sz w:val="24"/>
          <w:szCs w:val="24"/>
        </w:rPr>
        <w:t>78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4</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155B48" w:rsidP="00C30736">
      <w:pPr>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5</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w:t>
      </w:r>
      <w:r w:rsidR="00742E28" w:rsidRPr="00742E28">
        <w:rPr>
          <w:rFonts w:ascii="Arial" w:hAnsi="Arial" w:cs="Arial"/>
          <w:sz w:val="20"/>
        </w:rPr>
        <w:t>Орловского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образования </w:t>
      </w:r>
      <w:r w:rsidR="00742E28" w:rsidRPr="00742E28">
        <w:rPr>
          <w:rFonts w:ascii="Arial" w:hAnsi="Arial" w:cs="Arial"/>
        </w:rPr>
        <w:t>Орловско</w:t>
      </w:r>
      <w:r w:rsidR="00742E28">
        <w:rPr>
          <w:rFonts w:ascii="Arial" w:hAnsi="Arial" w:cs="Arial"/>
        </w:rPr>
        <w:t>е</w:t>
      </w:r>
      <w:r w:rsidRPr="00C206A0">
        <w:rPr>
          <w:rFonts w:ascii="Arial" w:hAnsi="Arial" w:cs="Arial"/>
        </w:rPr>
        <w:t xml:space="preserve"> сельское поселение Верхнекетского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C206A0" w:rsidRDefault="005F66D4"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sidR="00C206A0">
        <w:rPr>
          <w:rFonts w:ascii="Arial" w:hAnsi="Arial" w:cs="Arial"/>
        </w:rPr>
        <w:t>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5F66D4" w:rsidRDefault="005F66D4"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sidR="00C206A0">
        <w:rPr>
          <w:rFonts w:ascii="Arial" w:hAnsi="Arial" w:cs="Arial"/>
        </w:rPr>
        <w:t>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w:t>
      </w:r>
    </w:p>
    <w:p w:rsidR="005F66D4" w:rsidRPr="00C206A0" w:rsidRDefault="005F66D4"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5F66D4" w:rsidRDefault="005F66D4"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sidR="00C206A0">
        <w:rPr>
          <w:rFonts w:ascii="Arial" w:hAnsi="Arial" w:cs="Arial"/>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t>              Дата                                                                                         Подпись</w:t>
      </w:r>
    </w:p>
    <w:p w:rsidR="003102D8" w:rsidRDefault="003102D8" w:rsidP="000F357E">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F47F7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742E28" w:rsidRDefault="00742E28" w:rsidP="00742E28">
      <w:pPr>
        <w:pStyle w:val="1"/>
        <w:spacing w:after="120"/>
        <w:ind w:left="360"/>
        <w:jc w:val="center"/>
        <w:rPr>
          <w:rFonts w:ascii="Arial" w:hAnsi="Arial" w:cs="Arial"/>
          <w:b/>
          <w:bCs/>
          <w:spacing w:val="34"/>
          <w:sz w:val="36"/>
          <w:szCs w:val="36"/>
        </w:rPr>
      </w:pPr>
      <w:r>
        <w:rPr>
          <w:rFonts w:ascii="Arial" w:hAnsi="Arial" w:cs="Arial"/>
          <w:b/>
          <w:bCs/>
          <w:spacing w:val="34"/>
          <w:sz w:val="36"/>
          <w:szCs w:val="36"/>
        </w:rPr>
        <w:t xml:space="preserve">Администрация </w:t>
      </w:r>
    </w:p>
    <w:p w:rsidR="00742E28" w:rsidRDefault="00742E28" w:rsidP="00742E28">
      <w:pPr>
        <w:pStyle w:val="1"/>
        <w:spacing w:after="120"/>
        <w:ind w:left="360"/>
        <w:jc w:val="center"/>
        <w:rPr>
          <w:rFonts w:ascii="Arial" w:hAnsi="Arial" w:cs="Arial"/>
          <w:b/>
          <w:bCs/>
          <w:spacing w:val="34"/>
          <w:sz w:val="36"/>
          <w:szCs w:val="36"/>
        </w:rPr>
      </w:pPr>
      <w:r>
        <w:rPr>
          <w:rFonts w:ascii="Arial" w:hAnsi="Arial" w:cs="Arial"/>
          <w:b/>
          <w:bCs/>
          <w:spacing w:val="34"/>
          <w:sz w:val="36"/>
          <w:szCs w:val="36"/>
        </w:rPr>
        <w:t>Орловского сельского поселения</w:t>
      </w:r>
    </w:p>
    <w:p w:rsidR="00742E28" w:rsidRDefault="00742E28" w:rsidP="00742E28">
      <w:pPr>
        <w:pStyle w:val="1"/>
        <w:jc w:val="center"/>
        <w:rPr>
          <w:rFonts w:ascii="Arial" w:hAnsi="Arial" w:cs="Arial"/>
        </w:rPr>
      </w:pPr>
      <w:r>
        <w:rPr>
          <w:rFonts w:ascii="Arial" w:hAnsi="Arial" w:cs="Arial"/>
        </w:rPr>
        <w:t xml:space="preserve">636513, Россия, Томская обл., </w:t>
      </w:r>
      <w:proofErr w:type="spellStart"/>
      <w:r>
        <w:rPr>
          <w:rFonts w:ascii="Arial" w:hAnsi="Arial" w:cs="Arial"/>
        </w:rPr>
        <w:t>Верхнекетский</w:t>
      </w:r>
      <w:proofErr w:type="spellEnd"/>
      <w:r>
        <w:rPr>
          <w:rFonts w:ascii="Arial" w:hAnsi="Arial" w:cs="Arial"/>
        </w:rPr>
        <w:t xml:space="preserve"> р-он, </w:t>
      </w:r>
      <w:proofErr w:type="spellStart"/>
      <w:r>
        <w:rPr>
          <w:rFonts w:ascii="Arial" w:hAnsi="Arial" w:cs="Arial"/>
        </w:rPr>
        <w:t>п</w:t>
      </w:r>
      <w:proofErr w:type="gramStart"/>
      <w:r>
        <w:rPr>
          <w:rFonts w:ascii="Arial" w:hAnsi="Arial" w:cs="Arial"/>
        </w:rPr>
        <w:t>.Ц</w:t>
      </w:r>
      <w:proofErr w:type="gramEnd"/>
      <w:r>
        <w:rPr>
          <w:rFonts w:ascii="Arial" w:hAnsi="Arial" w:cs="Arial"/>
        </w:rPr>
        <w:t>ентральный</w:t>
      </w:r>
      <w:proofErr w:type="spellEnd"/>
      <w:r>
        <w:rPr>
          <w:rFonts w:ascii="Arial" w:hAnsi="Arial" w:cs="Arial"/>
        </w:rPr>
        <w:t>, пер.Школьный,11</w:t>
      </w:r>
    </w:p>
    <w:p w:rsidR="00742E28" w:rsidRPr="005E22A7" w:rsidRDefault="00742E28" w:rsidP="00742E28">
      <w:pPr>
        <w:pStyle w:val="1"/>
        <w:jc w:val="center"/>
        <w:rPr>
          <w:rFonts w:ascii="Arial" w:hAnsi="Arial" w:cs="Arial"/>
          <w:lang w:val="en-US"/>
        </w:rPr>
      </w:pPr>
      <w:r>
        <w:rPr>
          <w:rFonts w:ascii="Arial" w:hAnsi="Arial" w:cs="Arial"/>
        </w:rPr>
        <w:sym w:font="Wingdings" w:char="0028"/>
      </w:r>
      <w:r>
        <w:rPr>
          <w:rFonts w:ascii="Arial" w:hAnsi="Arial" w:cs="Arial"/>
        </w:rPr>
        <w:t xml:space="preserve"> (38-258) 37-222,  телефакс (38-258) 37-226 </w:t>
      </w:r>
      <w:r>
        <w:rPr>
          <w:rFonts w:ascii="Arial" w:hAnsi="Arial" w:cs="Arial"/>
          <w:lang w:val="en-US"/>
        </w:rPr>
        <w:t>saorl@tomsk.gov.ru</w:t>
      </w:r>
    </w:p>
    <w:tbl>
      <w:tblPr>
        <w:tblW w:w="0" w:type="auto"/>
        <w:tblInd w:w="2" w:type="dxa"/>
        <w:tblLayout w:type="fixed"/>
        <w:tblCellMar>
          <w:left w:w="0" w:type="dxa"/>
          <w:right w:w="0" w:type="dxa"/>
        </w:tblCellMar>
        <w:tblLook w:val="00A0" w:firstRow="1" w:lastRow="0" w:firstColumn="1" w:lastColumn="0" w:noHBand="0" w:noVBand="0"/>
      </w:tblPr>
      <w:tblGrid>
        <w:gridCol w:w="4680"/>
        <w:gridCol w:w="4680"/>
      </w:tblGrid>
      <w:tr w:rsidR="00742E28" w:rsidTr="00D0714F">
        <w:tc>
          <w:tcPr>
            <w:tcW w:w="4680" w:type="dxa"/>
            <w:tcBorders>
              <w:top w:val="nil"/>
              <w:left w:val="nil"/>
              <w:bottom w:val="thinThickMediumGap" w:sz="24" w:space="0" w:color="auto"/>
              <w:right w:val="nil"/>
            </w:tcBorders>
          </w:tcPr>
          <w:p w:rsidR="00742E28" w:rsidRDefault="00742E28" w:rsidP="00D0714F">
            <w:pPr>
              <w:pStyle w:val="11"/>
              <w:spacing w:after="20" w:line="276" w:lineRule="auto"/>
              <w:jc w:val="left"/>
              <w:rPr>
                <w:rFonts w:ascii="Century Schoolbook" w:hAnsi="Century Schoolbook" w:cs="Arial"/>
                <w:i w:val="0"/>
                <w:iCs w:val="0"/>
                <w:sz w:val="4"/>
                <w:szCs w:val="4"/>
              </w:rPr>
            </w:pPr>
          </w:p>
        </w:tc>
        <w:tc>
          <w:tcPr>
            <w:tcW w:w="4680" w:type="dxa"/>
            <w:tcBorders>
              <w:top w:val="nil"/>
              <w:left w:val="nil"/>
              <w:bottom w:val="thinThickMediumGap" w:sz="24" w:space="0" w:color="auto"/>
              <w:right w:val="nil"/>
            </w:tcBorders>
          </w:tcPr>
          <w:p w:rsidR="00742E28" w:rsidRDefault="00742E28" w:rsidP="00D0714F">
            <w:pPr>
              <w:pStyle w:val="11"/>
              <w:spacing w:after="20" w:line="276" w:lineRule="auto"/>
              <w:ind w:right="57"/>
              <w:rPr>
                <w:rFonts w:ascii="Century Schoolbook" w:hAnsi="Century Schoolbook" w:cs="Arial"/>
                <w:i w:val="0"/>
                <w:iCs w:val="0"/>
                <w:sz w:val="4"/>
                <w:szCs w:val="4"/>
              </w:rPr>
            </w:pPr>
          </w:p>
        </w:tc>
      </w:tr>
      <w:tr w:rsidR="00742E28" w:rsidTr="00D0714F">
        <w:tc>
          <w:tcPr>
            <w:tcW w:w="4680" w:type="dxa"/>
            <w:tcBorders>
              <w:top w:val="thinThickMediumGap" w:sz="24" w:space="0" w:color="auto"/>
              <w:left w:val="nil"/>
              <w:bottom w:val="nil"/>
              <w:right w:val="nil"/>
            </w:tcBorders>
          </w:tcPr>
          <w:p w:rsidR="00742E28" w:rsidRDefault="00742E28" w:rsidP="00D0714F">
            <w:pPr>
              <w:pStyle w:val="11"/>
              <w:spacing w:after="20" w:line="276" w:lineRule="auto"/>
              <w:jc w:val="left"/>
              <w:rPr>
                <w:i w:val="0"/>
                <w:iCs w:val="0"/>
                <w:sz w:val="20"/>
                <w:szCs w:val="20"/>
              </w:rPr>
            </w:pPr>
          </w:p>
        </w:tc>
        <w:tc>
          <w:tcPr>
            <w:tcW w:w="4680" w:type="dxa"/>
            <w:tcBorders>
              <w:top w:val="thinThickMediumGap" w:sz="24" w:space="0" w:color="auto"/>
              <w:left w:val="nil"/>
              <w:bottom w:val="nil"/>
              <w:right w:val="nil"/>
            </w:tcBorders>
          </w:tcPr>
          <w:p w:rsidR="00742E28" w:rsidRDefault="00742E28" w:rsidP="00D0714F">
            <w:pPr>
              <w:pStyle w:val="11"/>
              <w:tabs>
                <w:tab w:val="left" w:pos="1665"/>
              </w:tabs>
              <w:spacing w:after="20" w:line="276" w:lineRule="auto"/>
              <w:ind w:right="57"/>
              <w:jc w:val="left"/>
              <w:rPr>
                <w:i w:val="0"/>
                <w:iCs w:val="0"/>
                <w:sz w:val="20"/>
                <w:szCs w:val="20"/>
              </w:rPr>
            </w:pPr>
            <w:r>
              <w:rPr>
                <w:i w:val="0"/>
                <w:iCs w:val="0"/>
                <w:sz w:val="20"/>
                <w:szCs w:val="20"/>
              </w:rPr>
              <w:tab/>
            </w:r>
          </w:p>
        </w:tc>
      </w:tr>
      <w:tr w:rsidR="00742E28" w:rsidTr="00D0714F">
        <w:tc>
          <w:tcPr>
            <w:tcW w:w="4680" w:type="dxa"/>
          </w:tcPr>
          <w:p w:rsidR="00742E28" w:rsidRDefault="00742E28" w:rsidP="00742E28">
            <w:pPr>
              <w:pStyle w:val="11"/>
              <w:spacing w:after="20" w:line="276" w:lineRule="auto"/>
              <w:jc w:val="left"/>
              <w:rPr>
                <w:i w:val="0"/>
                <w:iCs w:val="0"/>
                <w:sz w:val="24"/>
                <w:szCs w:val="24"/>
              </w:rPr>
            </w:pPr>
            <w:r>
              <w:rPr>
                <w:i w:val="0"/>
                <w:iCs w:val="0"/>
                <w:sz w:val="24"/>
                <w:szCs w:val="24"/>
              </w:rPr>
              <w:t>«__» ________________ 2019 г.</w:t>
            </w:r>
          </w:p>
        </w:tc>
        <w:tc>
          <w:tcPr>
            <w:tcW w:w="4680" w:type="dxa"/>
          </w:tcPr>
          <w:p w:rsidR="00742E28" w:rsidRDefault="00742E28" w:rsidP="00742E28">
            <w:pPr>
              <w:pStyle w:val="11"/>
              <w:spacing w:after="20" w:line="276" w:lineRule="auto"/>
              <w:ind w:right="57"/>
              <w:rPr>
                <w:i w:val="0"/>
                <w:iCs w:val="0"/>
                <w:sz w:val="24"/>
                <w:szCs w:val="24"/>
                <w:lang w:val="en-US"/>
              </w:rPr>
            </w:pPr>
            <w:r>
              <w:rPr>
                <w:i w:val="0"/>
                <w:iCs w:val="0"/>
                <w:sz w:val="24"/>
                <w:szCs w:val="24"/>
              </w:rPr>
              <w:t xml:space="preserve">№__________ </w:t>
            </w: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 xml:space="preserve">______________________________                                                                                                 </w:t>
      </w:r>
      <w:r w:rsidRPr="00D06431">
        <w:rPr>
          <w:rFonts w:ascii="Arial" w:eastAsia="Times New Roman" w:hAnsi="Arial" w:cs="Arial"/>
          <w:bCs/>
          <w:sz w:val="16"/>
          <w:szCs w:val="24"/>
          <w:lang w:eastAsia="ru-RU"/>
        </w:rPr>
        <w:t xml:space="preserve">(ФИО </w:t>
      </w:r>
      <w:proofErr w:type="spellStart"/>
      <w:r w:rsidRPr="00D06431">
        <w:rPr>
          <w:rFonts w:ascii="Arial" w:eastAsia="Times New Roman" w:hAnsi="Arial" w:cs="Arial"/>
          <w:bCs/>
          <w:sz w:val="16"/>
          <w:szCs w:val="24"/>
          <w:lang w:eastAsia="ru-RU"/>
        </w:rPr>
        <w:t>юрид</w:t>
      </w:r>
      <w:proofErr w:type="spellEnd"/>
      <w:r w:rsidRPr="00D06431">
        <w:rPr>
          <w:rFonts w:ascii="Arial" w:eastAsia="Times New Roman" w:hAnsi="Arial" w:cs="Arial"/>
          <w:bCs/>
          <w:sz w:val="16"/>
          <w:szCs w:val="24"/>
          <w:lang w:eastAsia="ru-RU"/>
        </w:rPr>
        <w:t>.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Глава </w:t>
      </w:r>
      <w:r w:rsidR="00742E28">
        <w:rPr>
          <w:rFonts w:ascii="Arial" w:eastAsia="Times New Roman" w:hAnsi="Arial" w:cs="Arial"/>
          <w:bCs/>
          <w:sz w:val="24"/>
          <w:szCs w:val="24"/>
          <w:lang w:eastAsia="ru-RU"/>
        </w:rPr>
        <w:t>Орловского</w:t>
      </w:r>
      <w:r>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r w:rsidR="00742E28">
        <w:rPr>
          <w:rFonts w:ascii="Arial" w:eastAsia="Times New Roman" w:hAnsi="Arial" w:cs="Arial"/>
          <w:bCs/>
          <w:sz w:val="24"/>
          <w:szCs w:val="24"/>
          <w:lang w:eastAsia="ru-RU"/>
        </w:rPr>
        <w:t xml:space="preserve">                   </w:t>
      </w:r>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w:t>
      </w:r>
      <w:r w:rsidR="00742E28">
        <w:rPr>
          <w:rFonts w:ascii="Arial" w:eastAsia="Times New Roman" w:hAnsi="Arial" w:cs="Arial"/>
          <w:bCs/>
          <w:sz w:val="24"/>
          <w:szCs w:val="24"/>
          <w:lang w:eastAsia="ru-RU"/>
        </w:rPr>
        <w:t>Ф.И.О.</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E8275B" w:rsidRDefault="00D06431" w:rsidP="000F357E">
      <w:pPr>
        <w:spacing w:after="0" w:line="240" w:lineRule="auto"/>
        <w:jc w:val="right"/>
        <w:rPr>
          <w:rFonts w:ascii="Arial" w:hAnsi="Arial" w:cs="Arial"/>
          <w:sz w:val="20"/>
        </w:rPr>
      </w:pPr>
    </w:p>
    <w:p w:rsidR="00D01C45" w:rsidRPr="00E8275B" w:rsidRDefault="00D01C45" w:rsidP="000F357E">
      <w:pPr>
        <w:spacing w:after="0" w:line="240" w:lineRule="auto"/>
        <w:jc w:val="right"/>
        <w:rPr>
          <w:rFonts w:ascii="Arial" w:hAnsi="Arial" w:cs="Arial"/>
          <w:sz w:val="20"/>
        </w:rPr>
      </w:pPr>
    </w:p>
    <w:p w:rsidR="00D01C45" w:rsidRPr="00E8275B" w:rsidRDefault="00D01C45" w:rsidP="000F357E">
      <w:pPr>
        <w:spacing w:after="0" w:line="240" w:lineRule="auto"/>
        <w:jc w:val="right"/>
        <w:rPr>
          <w:rFonts w:ascii="Arial" w:hAnsi="Arial" w:cs="Arial"/>
          <w:sz w:val="20"/>
        </w:rPr>
      </w:pPr>
    </w:p>
    <w:p w:rsidR="00D01C45" w:rsidRPr="00E8275B" w:rsidRDefault="00D01C45" w:rsidP="000F357E">
      <w:pPr>
        <w:spacing w:after="0" w:line="240" w:lineRule="auto"/>
        <w:jc w:val="right"/>
        <w:rPr>
          <w:rFonts w:ascii="Arial" w:hAnsi="Arial" w:cs="Arial"/>
          <w:sz w:val="20"/>
        </w:rPr>
      </w:pPr>
    </w:p>
    <w:p w:rsidR="00D01C45" w:rsidRPr="00E8275B" w:rsidRDefault="00D01C45" w:rsidP="000F357E">
      <w:pPr>
        <w:spacing w:after="0" w:line="240" w:lineRule="auto"/>
        <w:jc w:val="right"/>
        <w:rPr>
          <w:rFonts w:ascii="Arial" w:hAnsi="Arial" w:cs="Arial"/>
          <w:sz w:val="20"/>
        </w:rPr>
      </w:pPr>
    </w:p>
    <w:p w:rsidR="00D01C45" w:rsidRPr="00E8275B" w:rsidRDefault="00D01C45" w:rsidP="000F357E">
      <w:pPr>
        <w:spacing w:after="0" w:line="240" w:lineRule="auto"/>
        <w:jc w:val="right"/>
        <w:rPr>
          <w:rFonts w:ascii="Arial" w:hAnsi="Arial" w:cs="Arial"/>
          <w:sz w:val="20"/>
        </w:rPr>
      </w:pPr>
    </w:p>
    <w:p w:rsidR="00D01C45" w:rsidRPr="00E8275B" w:rsidRDefault="00D01C45" w:rsidP="000F357E">
      <w:pPr>
        <w:spacing w:after="0" w:line="240" w:lineRule="auto"/>
        <w:jc w:val="right"/>
        <w:rPr>
          <w:rFonts w:ascii="Arial" w:hAnsi="Arial" w:cs="Arial"/>
          <w:sz w:val="20"/>
        </w:rPr>
      </w:pPr>
    </w:p>
    <w:p w:rsidR="00D01C45" w:rsidRPr="00E8275B" w:rsidRDefault="00D01C45" w:rsidP="000F357E">
      <w:pPr>
        <w:spacing w:after="0" w:line="240" w:lineRule="auto"/>
        <w:jc w:val="right"/>
        <w:rPr>
          <w:rFonts w:ascii="Arial" w:hAnsi="Arial" w:cs="Arial"/>
          <w:sz w:val="20"/>
        </w:rPr>
      </w:pPr>
    </w:p>
    <w:p w:rsidR="000F357E" w:rsidRPr="009141C1" w:rsidRDefault="00D06431" w:rsidP="000F357E">
      <w:pPr>
        <w:spacing w:after="0" w:line="240" w:lineRule="auto"/>
        <w:jc w:val="right"/>
        <w:rPr>
          <w:rFonts w:ascii="Arial" w:hAnsi="Arial" w:cs="Arial"/>
          <w:sz w:val="20"/>
        </w:rPr>
      </w:pPr>
      <w:r>
        <w:rPr>
          <w:rFonts w:ascii="Arial" w:hAnsi="Arial" w:cs="Arial"/>
          <w:sz w:val="20"/>
        </w:rPr>
        <w:lastRenderedPageBreak/>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E8275B" w:rsidP="009D17FE">
      <w:r>
        <w:rPr>
          <w:noProof/>
          <w:lang w:eastAsia="ru-RU"/>
        </w:rPr>
        <w:pict>
          <v:rect id="Прямоугольник 7" o:spid="_x0000_s1026" style="position:absolute;margin-left:77.7pt;margin-top:.75pt;width:312pt;height:9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7ISwIAAFkEAAAOAAAAZHJzL2Uyb0RvYy54bWysVM1uEzEQviPxDpbvdHdD0jarbKoqpQip&#10;QKXCAzheb9bCa5uxk005IfWKxCPwEFwQP32GzRsx9qYh/IgDYg+WxzPzzcw3Mzs5WTeKrAQ4aXRB&#10;s4OUEqG5KaVeFPTli/MHx5Q4z3TJlNGioNfC0ZPp/XuT1uZiYGqjSgEEQbTLW1vQ2nubJ4njtWiY&#10;OzBWaFRWBhrmUYRFUgJrEb1RySBND5PWQGnBcOEcvp71SjqN+FUluH9eVU54ogqKufl4Qjzn4Uym&#10;E5YvgNla8m0a7B+yaJjUGHQHdcY8I0uQv0E1koNxpvIH3DSJqSrJRawBq8nSX6q5qpkVsRYkx9kd&#10;Te7/wfJnq0sgsizoESWaNdii7sPm7eZ997W73dx0H7vb7svmXfet+9R9JkeBr9a6HN2u7CWEip29&#10;MPyVI9rMaqYX4hTAtLVgJWaZBfvkJ4cgOHQl8/apKTEcW3oTqVtX0ARAJIWsY4eudx0Sa084Pj4c&#10;Hw6GKTaSoy7LxunhYBRjsPzO3YLzj4VpSLgUFHAEIjxbXTgf0mH5nUlM3yhZnkulogCL+UwBWTEc&#10;l/P4bdHdvpnSpC3oeISx/w6Rxu9PEI30OPdKNgU93hmxPPD2SJdxKj2Tqr9jykpviQzc9T3w6/l6&#10;2465Ka+RUjD9fOM+4qU28IaSFme7oO71koGgRD3R2JZxNhyGZYjCcHQ0QAH2NfN9DdMcoQrqKemv&#10;M98v0NKCXNQYKYs0aHOKraxkJDm0uc9qmzfOb+R+u2thQfblaPXjjzD9DgAA//8DAFBLAwQUAAYA&#10;CAAAACEAf8w34twAAAAJAQAADwAAAGRycy9kb3ducmV2LnhtbEyPwU7DMBBE70j8g7VI3KhNobRJ&#10;41QIVCSObXrhtom3SSC2o9hpA1/P9gS3fZrR7Ey2mWwnTjSE1jsN9zMFglzlTetqDYdie7cCESI6&#10;g513pOGbAmzy66sMU+PPbkenfawFh7iQooYmxj6VMlQNWQwz35Nj7egHi5FxqKUZ8MzhtpNzpZ6k&#10;xdbxhwZ7emmo+tqPVkPZzg/4syvelE22D/F9Kj7Hj1etb2+m5zWISFP8M8OlPleHnDuVfnQmiI55&#10;sXhk6+UAwfpymTCXzKtEgcwz+X9B/gsAAP//AwBQSwECLQAUAAYACAAAACEAtoM4kv4AAADhAQAA&#10;EwAAAAAAAAAAAAAAAAAAAAAAW0NvbnRlbnRfVHlwZXNdLnhtbFBLAQItABQABgAIAAAAIQA4/SH/&#10;1gAAAJQBAAALAAAAAAAAAAAAAAAAAC8BAABfcmVscy8ucmVsc1BLAQItABQABgAIAAAAIQAEKP7I&#10;SwIAAFkEAAAOAAAAAAAAAAAAAAAAAC4CAABkcnMvZTJvRG9jLnhtbFBLAQItABQABgAIAAAAIQB/&#10;zDfi3AAAAAkBAAAPAAAAAAAAAAAAAAAAAKUEAABkcnMvZG93bnJldi54bWxQSwUGAAAAAAQABADz&#10;AAAArgUAAAAA&#10;">
            <v:textbox>
              <w:txbxContent>
                <w:p w:rsidR="000B7EED" w:rsidRDefault="00691309" w:rsidP="008C7079">
                  <w:r w:rsidRPr="00262100">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 с приложением докуме</w:t>
                  </w:r>
                  <w:r>
                    <w:rPr>
                      <w:rFonts w:ascii="Arial" w:hAnsi="Arial" w:cs="Arial"/>
                      <w:sz w:val="24"/>
                      <w:szCs w:val="24"/>
                    </w:rPr>
                    <w:t>нтов, предусмотренных пунктом 10 а</w:t>
                  </w:r>
                  <w:r w:rsidRPr="00262100">
                    <w:rPr>
                      <w:rFonts w:ascii="Arial" w:hAnsi="Arial" w:cs="Arial"/>
                      <w:sz w:val="24"/>
                      <w:szCs w:val="24"/>
                    </w:rPr>
                    <w:t>дминистративного регламента</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8C7079" w:rsidP="008C7079">
      <w:pPr>
        <w:rPr>
          <w:rFonts w:ascii="Courier New" w:hAnsi="Courier New" w:cs="Courier New"/>
        </w:rPr>
      </w:pPr>
      <w:r>
        <w:rPr>
          <w:rFonts w:ascii="Courier New" w:hAnsi="Courier New" w:cs="Courier New"/>
        </w:rPr>
        <w:t xml:space="preserve">          </w:t>
      </w:r>
    </w:p>
    <w:p w:rsidR="000F357E" w:rsidRDefault="00E8275B" w:rsidP="000F357E">
      <w:pPr>
        <w:rPr>
          <w:rFonts w:ascii="Courier New" w:hAnsi="Courier New" w:cs="Courier New"/>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margin-left:225.45pt;margin-top:5.2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AQQBRjeAAAACQEAAA8AAABkcnMvZG93bnJldi54bWxM&#10;j8FOwzAMhu9IvENkJG4sAW0VLU0nYEL0AhIbQhyzxrQRjVM12dbx9BhxgKP9f/r9uVxOvhd7HKML&#10;pOFypkAgNcE6ajW8bh4urkHEZMiaPhBqOGKEZXV6UprChgO94H6dWsElFAujoUtpKKSMTYfexFkY&#10;kDj7CKM3icexlXY0By73vbxSKpPeOOILnRnwvsPmc73zGtLq/dhlb81d7p43j0+Z+6rreqX1+dl0&#10;ewMi4ZT+YPjRZ3Wo2GkbdmSj6DXMFypnlAM1B8HA72KrYZHlIKtS/v+g+gYAAP//AwBQSwECLQAU&#10;AAYACAAAACEAtoM4kv4AAADhAQAAEwAAAAAAAAAAAAAAAAAAAAAAW0NvbnRlbnRfVHlwZXNdLnht&#10;bFBLAQItABQABgAIAAAAIQA4/SH/1gAAAJQBAAALAAAAAAAAAAAAAAAAAC8BAABfcmVscy8ucmVs&#10;c1BLAQItABQABgAIAAAAIQCpJGOrXgIAAHUEAAAOAAAAAAAAAAAAAAAAAC4CAABkcnMvZTJvRG9j&#10;LnhtbFBLAQItABQABgAIAAAAIQAEEAUY3gAAAAkBAAAPAAAAAAAAAAAAAAAAALgEAABkcnMvZG93&#10;bnJldi54bWxQSwUGAAAAAAQABADzAAAAwwUAAAAA&#10;">
            <v:stroke endarrow="block"/>
          </v:shape>
        </w:pict>
      </w:r>
      <w:r w:rsidR="008C7079">
        <w:rPr>
          <w:rFonts w:ascii="Courier New" w:hAnsi="Courier New" w:cs="Courier New"/>
        </w:rPr>
        <w:t xml:space="preserve"> </w:t>
      </w:r>
    </w:p>
    <w:p w:rsidR="000F357E" w:rsidRDefault="00E8275B" w:rsidP="000F357E">
      <w:pPr>
        <w:rPr>
          <w:rFonts w:ascii="Courier New" w:hAnsi="Courier New" w:cs="Courier New"/>
        </w:rPr>
      </w:pPr>
      <w:r>
        <w:rPr>
          <w:rFonts w:ascii="Courier New" w:hAnsi="Courier New" w:cs="Courier New"/>
          <w:noProof/>
          <w:lang w:eastAsia="ru-RU"/>
        </w:rPr>
        <w:pict>
          <v:rect id="_x0000_s1033" style="position:absolute;margin-left:77.7pt;margin-top:12.4pt;width:303.6pt;height:90.55pt;z-index:251674624">
            <v:textbox>
              <w:txbxContent>
                <w:p w:rsidR="00155B48" w:rsidRDefault="00155B48">
                  <w:r w:rsidRPr="00E27D4C">
                    <w:rPr>
                      <w:rFonts w:ascii="Arial" w:hAnsi="Arial" w:cs="Arial"/>
                      <w:sz w:val="24"/>
                      <w:szCs w:val="24"/>
                    </w:rPr>
                    <w:t xml:space="preserve">рассмотрение </w:t>
                  </w:r>
                  <w:r>
                    <w:rPr>
                      <w:rFonts w:ascii="Arial" w:hAnsi="Arial" w:cs="Arial"/>
                      <w:sz w:val="24"/>
                      <w:szCs w:val="24"/>
                    </w:rPr>
                    <w:t>заявления</w:t>
                  </w:r>
                  <w:r w:rsidRPr="00E27D4C">
                    <w:rPr>
                      <w:rFonts w:ascii="Arial" w:hAnsi="Arial" w:cs="Arial"/>
                      <w:sz w:val="24"/>
                      <w:szCs w:val="24"/>
                    </w:rPr>
                    <w:t xml:space="preserve"> о включении ярмарочных мероприятий в сводный план проведения ярмарок на террит</w:t>
                  </w:r>
                  <w:r>
                    <w:rPr>
                      <w:rFonts w:ascii="Arial" w:hAnsi="Arial" w:cs="Arial"/>
                      <w:sz w:val="24"/>
                      <w:szCs w:val="24"/>
                    </w:rPr>
                    <w:t>ории муниципального образования</w:t>
                  </w:r>
                  <w:r w:rsidRPr="00E27D4C">
                    <w:rPr>
                      <w:rFonts w:ascii="Arial" w:eastAsia="Calibri" w:hAnsi="Arial" w:cs="Arial"/>
                      <w:sz w:val="24"/>
                      <w:szCs w:val="24"/>
                    </w:rPr>
                    <w:t xml:space="preserve"> </w:t>
                  </w:r>
                  <w:r w:rsidRPr="000E24C7">
                    <w:rPr>
                      <w:rFonts w:ascii="Arial" w:eastAsia="Calibri" w:hAnsi="Arial" w:cs="Arial"/>
                      <w:sz w:val="24"/>
                      <w:szCs w:val="24"/>
                    </w:rPr>
                    <w:t>и принятие решения о предоставлении (об отказе в предоставлении) муниципальной услуги</w:t>
                  </w:r>
                </w:p>
              </w:txbxContent>
            </v:textbox>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E8275B" w:rsidP="000F357E">
      <w:pPr>
        <w:rPr>
          <w:rFonts w:ascii="Courier New" w:hAnsi="Courier New" w:cs="Courier New"/>
        </w:rPr>
      </w:pPr>
      <w:r>
        <w:rPr>
          <w:noProof/>
          <w:lang w:eastAsia="ru-RU"/>
        </w:rPr>
        <w:pict>
          <v:shape id="Прямая со стрелкой 1" o:spid="_x0000_s1029" type="#_x0000_t32" style="position:absolute;margin-left:225.45pt;margin-top:17.1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E8275B" w:rsidP="000F357E">
      <w:pPr>
        <w:rPr>
          <w:rFonts w:ascii="Courier New" w:hAnsi="Courier New" w:cs="Courier New"/>
        </w:rPr>
      </w:pPr>
      <w:r>
        <w:rPr>
          <w:noProof/>
          <w:lang w:eastAsia="ru-RU"/>
        </w:rPr>
        <w:pict>
          <v:rect id="Прямоугольник 2" o:spid="_x0000_s1028" style="position:absolute;margin-left:73.8pt;margin-top:1.45pt;width:312pt;height:40.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ClDQUt2wAAAAcBAAAPAAAAZHJzL2Rvd25yZXYueG1sTI9BT4NAEIXvJv6HzZh4&#10;s4toGoosjdHUxGNLL94GdgSUnSXs0qK/3vGkxzfv5b1viu3iBnWiKfSeDdyuElDEjbc9twaO1e4m&#10;AxUissXBMxn4ogDb8vKiwNz6M+/pdIitkhIOORroYhxzrUPTkcOw8iOxeO9+chhFTq22E56l3A06&#10;TZK1dtizLHQ40lNHzedhdgbqPj3i9756Sdxmdxdfl+pjfns25vpqeXwAFWmJf2H4xRd0KIWp9jPb&#10;oAYD8kg0kGbCL+46vZdDLbFkk4EuC/2fv/wBAAD//wMAUEsBAi0AFAAGAAgAAAAhALaDOJL+AAAA&#10;4QEAABMAAAAAAAAAAAAAAAAAAAAAAFtDb250ZW50X1R5cGVzXS54bWxQSwECLQAUAAYACAAAACEA&#10;OP0h/9YAAACUAQAACwAAAAAAAAAAAAAAAAAvAQAAX3JlbHMvLnJlbHNQSwECLQAUAAYACAAAACEA&#10;CiVlPlACAABfBAAADgAAAAAAAAAAAAAAAAAuAgAAZHJzL2Uyb0RvYy54bWxQSwECLQAUAAYACAAA&#10;ACEApQ0FLdsAAAAHAQAADwAAAAAAAAAAAAAAAACqBAAAZHJzL2Rvd25yZXYueG1sUEsFBgAAAAAE&#10;AAQA8wAAALIFAAAAAA==&#10;">
            <v:textbox>
              <w:txbxContent>
                <w:p w:rsidR="00155B48" w:rsidRPr="00E27D4C" w:rsidRDefault="00155B48" w:rsidP="00155B48">
                  <w:pPr>
                    <w:jc w:val="center"/>
                  </w:pPr>
                  <w:r>
                    <w:rPr>
                      <w:rFonts w:ascii="Arial" w:hAnsi="Arial" w:cs="Arial"/>
                      <w:sz w:val="24"/>
                      <w:szCs w:val="24"/>
                    </w:rPr>
                    <w:t>в</w:t>
                  </w:r>
                  <w:r w:rsidRPr="00E27D4C">
                    <w:rPr>
                      <w:rFonts w:ascii="Arial" w:hAnsi="Arial" w:cs="Arial"/>
                      <w:sz w:val="24"/>
                      <w:szCs w:val="24"/>
                    </w:rPr>
                    <w:t>ыдача результата предоставления муниципальной услуги</w:t>
                  </w:r>
                </w:p>
                <w:p w:rsidR="000B7EED" w:rsidRPr="00155B48" w:rsidRDefault="000B7EED" w:rsidP="00155B48"/>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202EF"/>
    <w:rsid w:val="0005606D"/>
    <w:rsid w:val="000607B7"/>
    <w:rsid w:val="000B7EED"/>
    <w:rsid w:val="000F357E"/>
    <w:rsid w:val="000F6F5B"/>
    <w:rsid w:val="0011047B"/>
    <w:rsid w:val="00120DBE"/>
    <w:rsid w:val="00127E4B"/>
    <w:rsid w:val="00155B48"/>
    <w:rsid w:val="001A7FD2"/>
    <w:rsid w:val="001F7579"/>
    <w:rsid w:val="0021722A"/>
    <w:rsid w:val="00242AAB"/>
    <w:rsid w:val="00262100"/>
    <w:rsid w:val="00263C22"/>
    <w:rsid w:val="00270C4E"/>
    <w:rsid w:val="00276909"/>
    <w:rsid w:val="00292D49"/>
    <w:rsid w:val="002C6134"/>
    <w:rsid w:val="002E658C"/>
    <w:rsid w:val="003102D8"/>
    <w:rsid w:val="00325BFE"/>
    <w:rsid w:val="0033111C"/>
    <w:rsid w:val="003775D4"/>
    <w:rsid w:val="0039768E"/>
    <w:rsid w:val="004138B7"/>
    <w:rsid w:val="004A3E48"/>
    <w:rsid w:val="004A6A99"/>
    <w:rsid w:val="004B10AD"/>
    <w:rsid w:val="004B2577"/>
    <w:rsid w:val="004D4801"/>
    <w:rsid w:val="004E65F9"/>
    <w:rsid w:val="004F5965"/>
    <w:rsid w:val="004F7E2D"/>
    <w:rsid w:val="00537620"/>
    <w:rsid w:val="0057166C"/>
    <w:rsid w:val="005F35B9"/>
    <w:rsid w:val="005F4A0E"/>
    <w:rsid w:val="005F66D4"/>
    <w:rsid w:val="0062660C"/>
    <w:rsid w:val="00642D8B"/>
    <w:rsid w:val="00650857"/>
    <w:rsid w:val="00691309"/>
    <w:rsid w:val="006A7434"/>
    <w:rsid w:val="006B225D"/>
    <w:rsid w:val="006C3A6F"/>
    <w:rsid w:val="00711F74"/>
    <w:rsid w:val="00736810"/>
    <w:rsid w:val="00742E28"/>
    <w:rsid w:val="007D051E"/>
    <w:rsid w:val="007F6052"/>
    <w:rsid w:val="00800BD2"/>
    <w:rsid w:val="008C7079"/>
    <w:rsid w:val="008D0F36"/>
    <w:rsid w:val="00912857"/>
    <w:rsid w:val="009141C1"/>
    <w:rsid w:val="00924748"/>
    <w:rsid w:val="00936E42"/>
    <w:rsid w:val="00954677"/>
    <w:rsid w:val="00963D2A"/>
    <w:rsid w:val="0097013C"/>
    <w:rsid w:val="009A451E"/>
    <w:rsid w:val="009B3E6D"/>
    <w:rsid w:val="009D17FE"/>
    <w:rsid w:val="009D3511"/>
    <w:rsid w:val="00A4257B"/>
    <w:rsid w:val="00A45E41"/>
    <w:rsid w:val="00B02C19"/>
    <w:rsid w:val="00B42573"/>
    <w:rsid w:val="00B64C47"/>
    <w:rsid w:val="00B64F88"/>
    <w:rsid w:val="00B7222B"/>
    <w:rsid w:val="00BD6FEA"/>
    <w:rsid w:val="00C20354"/>
    <w:rsid w:val="00C206A0"/>
    <w:rsid w:val="00C30736"/>
    <w:rsid w:val="00C32540"/>
    <w:rsid w:val="00C605F3"/>
    <w:rsid w:val="00C83F9E"/>
    <w:rsid w:val="00D0030E"/>
    <w:rsid w:val="00D01C45"/>
    <w:rsid w:val="00D06431"/>
    <w:rsid w:val="00D1321A"/>
    <w:rsid w:val="00D25596"/>
    <w:rsid w:val="00D62C51"/>
    <w:rsid w:val="00D7084B"/>
    <w:rsid w:val="00DA6AC7"/>
    <w:rsid w:val="00E0058A"/>
    <w:rsid w:val="00E45075"/>
    <w:rsid w:val="00E5093A"/>
    <w:rsid w:val="00E67B13"/>
    <w:rsid w:val="00E8275B"/>
    <w:rsid w:val="00E86F55"/>
    <w:rsid w:val="00EA407E"/>
    <w:rsid w:val="00EB175B"/>
    <w:rsid w:val="00ED0758"/>
    <w:rsid w:val="00ED3CC0"/>
    <w:rsid w:val="00EE08DC"/>
    <w:rsid w:val="00F23DD8"/>
    <w:rsid w:val="00F47F7E"/>
    <w:rsid w:val="00F65887"/>
    <w:rsid w:val="00FA36D3"/>
    <w:rsid w:val="00FC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6"/>
        <o:r id="V:Rule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1CA2021D5CC7604E4E405A8BA0B101EA6F611A0CC202CD081555015CDBC14A048C51E01B106F07BC8B70BB7E02F24355CC99995F842F7pE49H" TargetMode="External"/><Relationship Id="rId3" Type="http://schemas.openxmlformats.org/officeDocument/2006/relationships/styles" Target="styles.xml"/><Relationship Id="rId7" Type="http://schemas.openxmlformats.org/officeDocument/2006/relationships/hyperlink" Target="http://www.vkt.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AC81D-1A72-49E2-AB09-8A134324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19</Pages>
  <Words>7395</Words>
  <Characters>42153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Пользователь</cp:lastModifiedBy>
  <cp:revision>42</cp:revision>
  <dcterms:created xsi:type="dcterms:W3CDTF">2018-11-27T05:26:00Z</dcterms:created>
  <dcterms:modified xsi:type="dcterms:W3CDTF">2019-04-23T12:50:00Z</dcterms:modified>
</cp:coreProperties>
</file>